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B8377" w14:textId="226136C0" w:rsidR="005500E3" w:rsidRPr="00A3499B" w:rsidRDefault="005500E3" w:rsidP="005500E3">
      <w:pPr>
        <w:spacing w:after="0" w:line="240" w:lineRule="auto"/>
        <w:jc w:val="center"/>
        <w:rPr>
          <w:rFonts w:ascii="Arial" w:hAnsi="Arial" w:cs="Arial"/>
          <w:b/>
          <w:color w:val="FFFFFF" w:themeColor="background1"/>
          <w:sz w:val="24"/>
          <w:szCs w:val="24"/>
        </w:rPr>
      </w:pPr>
      <w:r>
        <w:rPr>
          <w:rFonts w:ascii="Calibri Light" w:eastAsia="Calibri" w:hAnsi="Calibri Light" w:cs="Calibri Light"/>
          <w:b/>
          <w:sz w:val="44"/>
          <w:szCs w:val="44"/>
        </w:rPr>
        <w:t>November - Thanksgiving</w:t>
      </w:r>
    </w:p>
    <w:p w14:paraId="7589658D" w14:textId="292A7BEA" w:rsidR="00D138F1" w:rsidRPr="005500E3" w:rsidRDefault="00D138F1" w:rsidP="00DE64F2">
      <w:pPr>
        <w:pStyle w:val="Heading1"/>
        <w:tabs>
          <w:tab w:val="left" w:pos="720"/>
          <w:tab w:val="left" w:pos="1440"/>
          <w:tab w:val="left" w:pos="2160"/>
          <w:tab w:val="right" w:pos="9360"/>
        </w:tabs>
        <w:spacing w:line="259" w:lineRule="auto"/>
        <w:rPr>
          <w:rFonts w:eastAsiaTheme="minorEastAsia" w:cstheme="majorHAnsi"/>
          <w:b/>
          <w:bCs/>
          <w:color w:val="auto"/>
        </w:rPr>
      </w:pPr>
      <w:bookmarkStart w:id="0" w:name="_Hlk43469487"/>
      <w:bookmarkStart w:id="1" w:name="_Hlk43469576"/>
      <w:r w:rsidRPr="00DB2D6E">
        <w:rPr>
          <w:rFonts w:eastAsia="Times New Roman" w:cstheme="majorHAnsi"/>
        </w:rPr>
        <w:t>Drop-In Article</w:t>
      </w:r>
      <w:r w:rsidR="00620E8B" w:rsidRPr="00DB2D6E">
        <w:rPr>
          <w:rFonts w:eastAsia="Times New Roman" w:cstheme="majorHAnsi"/>
        </w:rPr>
        <w:t xml:space="preserve"> 1</w:t>
      </w:r>
      <w:r w:rsidR="005B1D6D">
        <w:rPr>
          <w:rFonts w:eastAsiaTheme="minorEastAsia" w:cstheme="majorHAnsi"/>
          <w:b/>
          <w:bCs/>
          <w:color w:val="auto"/>
        </w:rPr>
        <w:tab/>
      </w:r>
      <w:r w:rsidR="00DE64F2">
        <w:rPr>
          <w:rFonts w:eastAsiaTheme="minorEastAsia" w:cstheme="majorHAnsi"/>
          <w:b/>
          <w:bCs/>
          <w:color w:val="auto"/>
        </w:rPr>
        <w:tab/>
      </w:r>
    </w:p>
    <w:p w14:paraId="3309CB15" w14:textId="77777777" w:rsidR="00D138F1" w:rsidRPr="005500E3" w:rsidRDefault="00D138F1" w:rsidP="00D138F1">
      <w:pPr>
        <w:keepNext/>
        <w:keepLines/>
        <w:spacing w:after="0" w:line="240" w:lineRule="auto"/>
        <w:rPr>
          <w:rFonts w:asciiTheme="majorHAnsi" w:hAnsiTheme="majorHAnsi" w:cstheme="majorHAnsi"/>
          <w:i/>
        </w:rPr>
      </w:pPr>
    </w:p>
    <w:p w14:paraId="6870F932" w14:textId="77777777" w:rsidR="0053612F" w:rsidRPr="005500E3" w:rsidRDefault="0053612F" w:rsidP="0053612F">
      <w:pPr>
        <w:spacing w:after="0" w:line="240" w:lineRule="auto"/>
        <w:rPr>
          <w:rFonts w:asciiTheme="majorHAnsi" w:hAnsiTheme="majorHAnsi" w:cstheme="majorHAnsi"/>
          <w:i/>
        </w:rPr>
      </w:pPr>
      <w:r w:rsidRPr="005500E3">
        <w:rPr>
          <w:rFonts w:asciiTheme="majorHAnsi" w:hAnsiTheme="majorHAnsi" w:cstheme="majorHAnsi"/>
          <w:b/>
          <w:bCs/>
          <w:i/>
        </w:rPr>
        <w:t>To Use:</w:t>
      </w:r>
      <w:r w:rsidRPr="005500E3">
        <w:rPr>
          <w:rFonts w:asciiTheme="majorHAnsi" w:hAnsiTheme="majorHAnsi" w:cstheme="majorHAnsi"/>
          <w:i/>
        </w:rPr>
        <w:t xml:space="preserve"> You can post this article to your organization’s website, publish it in your organization’s newsletter, and/or send it to a local newspaper or magazine. Fill in the yellow highlighted portions with details specific to your lifestyle change program. </w:t>
      </w:r>
    </w:p>
    <w:p w14:paraId="1246940B" w14:textId="77777777" w:rsidR="00D138F1" w:rsidRPr="005500E3" w:rsidRDefault="00D138F1" w:rsidP="00D138F1">
      <w:pPr>
        <w:spacing w:after="0" w:line="240" w:lineRule="auto"/>
        <w:rPr>
          <w:rFonts w:asciiTheme="majorHAnsi" w:hAnsiTheme="majorHAnsi" w:cstheme="majorHAnsi"/>
          <w:b/>
          <w:sz w:val="28"/>
        </w:rPr>
      </w:pPr>
    </w:p>
    <w:p w14:paraId="7219749E" w14:textId="039C0B08" w:rsidR="0059152E" w:rsidRPr="005500E3" w:rsidRDefault="00D138F1" w:rsidP="00D138F1">
      <w:pPr>
        <w:spacing w:after="0" w:line="240" w:lineRule="auto"/>
        <w:rPr>
          <w:rFonts w:asciiTheme="majorHAnsi" w:hAnsiTheme="majorHAnsi" w:cstheme="majorHAnsi"/>
          <w:b/>
          <w:bCs/>
          <w:color w:val="000000"/>
          <w:sz w:val="24"/>
          <w:szCs w:val="24"/>
        </w:rPr>
      </w:pPr>
      <w:r w:rsidRPr="005500E3">
        <w:rPr>
          <w:rFonts w:asciiTheme="majorHAnsi" w:hAnsiTheme="majorHAnsi" w:cstheme="majorHAnsi"/>
          <w:b/>
          <w:bCs/>
          <w:color w:val="000000"/>
          <w:sz w:val="24"/>
          <w:szCs w:val="24"/>
        </w:rPr>
        <w:t xml:space="preserve">What Can You Bring to the </w:t>
      </w:r>
      <w:r w:rsidR="0053612F" w:rsidRPr="005500E3">
        <w:rPr>
          <w:rFonts w:asciiTheme="majorHAnsi" w:hAnsiTheme="majorHAnsi" w:cstheme="majorHAnsi"/>
          <w:b/>
          <w:bCs/>
          <w:color w:val="000000"/>
          <w:sz w:val="24"/>
          <w:szCs w:val="24"/>
        </w:rPr>
        <w:t xml:space="preserve">Thanksgiving </w:t>
      </w:r>
      <w:r w:rsidRPr="005500E3">
        <w:rPr>
          <w:rFonts w:asciiTheme="majorHAnsi" w:hAnsiTheme="majorHAnsi" w:cstheme="majorHAnsi"/>
          <w:b/>
          <w:bCs/>
          <w:color w:val="000000"/>
          <w:sz w:val="24"/>
          <w:szCs w:val="24"/>
        </w:rPr>
        <w:t>Table?</w:t>
      </w:r>
    </w:p>
    <w:p w14:paraId="38AA35C0" w14:textId="0A45A527" w:rsidR="00D138F1" w:rsidRPr="005500E3" w:rsidRDefault="0059152E" w:rsidP="00D138F1">
      <w:pPr>
        <w:spacing w:after="0" w:line="240" w:lineRule="auto"/>
        <w:rPr>
          <w:rFonts w:asciiTheme="majorHAnsi" w:hAnsiTheme="majorHAnsi" w:cstheme="majorHAnsi"/>
          <w:i/>
          <w:iCs/>
          <w:color w:val="000000"/>
          <w:sz w:val="24"/>
          <w:szCs w:val="24"/>
        </w:rPr>
      </w:pPr>
      <w:r w:rsidRPr="005500E3">
        <w:rPr>
          <w:rFonts w:asciiTheme="majorHAnsi" w:hAnsiTheme="majorHAnsi" w:cstheme="majorHAnsi"/>
          <w:i/>
          <w:iCs/>
          <w:color w:val="000000"/>
          <w:sz w:val="24"/>
          <w:szCs w:val="24"/>
        </w:rPr>
        <w:t>Let’s Talk About Getting Active</w:t>
      </w:r>
      <w:r w:rsidR="0053612F" w:rsidRPr="005500E3">
        <w:rPr>
          <w:rFonts w:asciiTheme="majorHAnsi" w:hAnsiTheme="majorHAnsi" w:cstheme="majorHAnsi"/>
          <w:i/>
          <w:iCs/>
          <w:color w:val="000000"/>
          <w:sz w:val="24"/>
          <w:szCs w:val="24"/>
        </w:rPr>
        <w:t xml:space="preserve"> </w:t>
      </w:r>
    </w:p>
    <w:p w14:paraId="74DCD2B9" w14:textId="77777777" w:rsidR="00D138F1" w:rsidRPr="005500E3" w:rsidRDefault="00D138F1" w:rsidP="00D138F1">
      <w:pPr>
        <w:spacing w:after="0" w:line="240" w:lineRule="auto"/>
        <w:rPr>
          <w:rFonts w:asciiTheme="majorHAnsi" w:hAnsiTheme="majorHAnsi" w:cstheme="majorHAnsi"/>
          <w:color w:val="000000"/>
        </w:rPr>
      </w:pPr>
    </w:p>
    <w:p w14:paraId="568D0A74" w14:textId="73E49083" w:rsidR="00D138F1" w:rsidRPr="005500E3" w:rsidRDefault="00D138F1" w:rsidP="00D138F1">
      <w:pPr>
        <w:rPr>
          <w:rFonts w:asciiTheme="majorHAnsi" w:eastAsia="Calibri" w:hAnsiTheme="majorHAnsi" w:cstheme="majorHAnsi"/>
          <w:color w:val="000000" w:themeColor="text1"/>
        </w:rPr>
      </w:pPr>
      <w:r w:rsidRPr="005500E3">
        <w:rPr>
          <w:rFonts w:asciiTheme="majorHAnsi" w:eastAsia="Calibri" w:hAnsiTheme="majorHAnsi" w:cstheme="majorHAnsi"/>
          <w:color w:val="000000" w:themeColor="text1"/>
        </w:rPr>
        <w:t xml:space="preserve">Thanksgiving is a </w:t>
      </w:r>
      <w:r w:rsidR="00F90863" w:rsidRPr="005500E3">
        <w:rPr>
          <w:rFonts w:asciiTheme="majorHAnsi" w:eastAsia="Calibri" w:hAnsiTheme="majorHAnsi" w:cstheme="majorHAnsi"/>
          <w:color w:val="000000" w:themeColor="text1"/>
        </w:rPr>
        <w:t xml:space="preserve">day </w:t>
      </w:r>
      <w:r w:rsidRPr="005500E3">
        <w:rPr>
          <w:rFonts w:asciiTheme="majorHAnsi" w:eastAsia="Calibri" w:hAnsiTheme="majorHAnsi" w:cstheme="majorHAnsi"/>
          <w:color w:val="000000" w:themeColor="text1"/>
        </w:rPr>
        <w:t xml:space="preserve">filled with food, football, and great conversations with family! While you and your </w:t>
      </w:r>
      <w:r w:rsidR="00373B0E" w:rsidRPr="005500E3">
        <w:rPr>
          <w:rFonts w:asciiTheme="majorHAnsi" w:eastAsia="Calibri" w:hAnsiTheme="majorHAnsi" w:cstheme="majorHAnsi"/>
          <w:color w:val="000000" w:themeColor="text1"/>
        </w:rPr>
        <w:t xml:space="preserve">loved ones </w:t>
      </w:r>
      <w:r w:rsidR="00554C53" w:rsidRPr="005500E3">
        <w:rPr>
          <w:rFonts w:asciiTheme="majorHAnsi" w:eastAsia="Calibri" w:hAnsiTheme="majorHAnsi" w:cstheme="majorHAnsi"/>
          <w:color w:val="000000" w:themeColor="text1"/>
        </w:rPr>
        <w:t>spend time</w:t>
      </w:r>
      <w:r w:rsidRPr="005500E3">
        <w:rPr>
          <w:rFonts w:asciiTheme="majorHAnsi" w:eastAsia="Calibri" w:hAnsiTheme="majorHAnsi" w:cstheme="majorHAnsi"/>
          <w:color w:val="000000" w:themeColor="text1"/>
        </w:rPr>
        <w:t xml:space="preserve"> together</w:t>
      </w:r>
      <w:r w:rsidR="008724E2" w:rsidRPr="005500E3">
        <w:rPr>
          <w:rFonts w:asciiTheme="majorHAnsi" w:eastAsia="Calibri" w:hAnsiTheme="majorHAnsi" w:cstheme="majorHAnsi"/>
          <w:color w:val="000000" w:themeColor="text1"/>
        </w:rPr>
        <w:t xml:space="preserve"> </w:t>
      </w:r>
      <w:hyperlink r:id="rId11" w:history="1">
        <w:r w:rsidR="008724E2" w:rsidRPr="005500E3">
          <w:rPr>
            <w:rStyle w:val="Hyperlink"/>
            <w:rFonts w:asciiTheme="majorHAnsi" w:eastAsia="Calibri" w:hAnsiTheme="majorHAnsi" w:cstheme="majorHAnsi"/>
          </w:rPr>
          <w:t>safely</w:t>
        </w:r>
      </w:hyperlink>
      <w:r w:rsidRPr="005500E3">
        <w:rPr>
          <w:rFonts w:asciiTheme="majorHAnsi" w:eastAsia="Calibri" w:hAnsiTheme="majorHAnsi" w:cstheme="majorHAnsi"/>
          <w:color w:val="000000" w:themeColor="text1"/>
        </w:rPr>
        <w:t xml:space="preserve"> this Thanksgiving, consider talking about your family health history.</w:t>
      </w:r>
      <w:r w:rsidR="002E3C7A" w:rsidRPr="005500E3">
        <w:rPr>
          <w:rFonts w:asciiTheme="majorHAnsi" w:eastAsia="Calibri" w:hAnsiTheme="majorHAnsi" w:cstheme="majorHAnsi"/>
          <w:color w:val="000000" w:themeColor="text1"/>
        </w:rPr>
        <w:t xml:space="preserve"> </w:t>
      </w:r>
    </w:p>
    <w:p w14:paraId="7BD6D8BB" w14:textId="050F42F9" w:rsidR="00D138F1" w:rsidRPr="005500E3" w:rsidRDefault="00D138F1" w:rsidP="00D138F1">
      <w:pPr>
        <w:rPr>
          <w:rFonts w:asciiTheme="majorHAnsi" w:eastAsia="Calibri" w:hAnsiTheme="majorHAnsi" w:cstheme="majorHAnsi"/>
          <w:color w:val="000000" w:themeColor="text1"/>
        </w:rPr>
      </w:pPr>
      <w:r w:rsidRPr="005500E3">
        <w:rPr>
          <w:rFonts w:asciiTheme="majorHAnsi" w:eastAsia="Calibri" w:hAnsiTheme="majorHAnsi" w:cstheme="majorHAnsi"/>
          <w:color w:val="000000" w:themeColor="text1"/>
        </w:rPr>
        <w:t>Bringing conversations about type 2 diabetes to the table is important. According to the Centers for Disease Control and Prevention (</w:t>
      </w:r>
      <w:r w:rsidRPr="005500E3">
        <w:rPr>
          <w:rFonts w:asciiTheme="majorHAnsi" w:eastAsia="Calibri" w:hAnsiTheme="majorHAnsi" w:cstheme="majorHAnsi"/>
        </w:rPr>
        <w:t>CDC</w:t>
      </w:r>
      <w:r w:rsidRPr="005500E3">
        <w:rPr>
          <w:rFonts w:asciiTheme="majorHAnsi" w:eastAsia="Calibri" w:hAnsiTheme="majorHAnsi" w:cstheme="majorHAnsi"/>
          <w:color w:val="000000" w:themeColor="text1"/>
        </w:rPr>
        <w:t xml:space="preserve">), </w:t>
      </w:r>
      <w:r w:rsidR="00BE55CA" w:rsidRPr="005500E3">
        <w:rPr>
          <w:rFonts w:asciiTheme="majorHAnsi" w:eastAsia="Calibri" w:hAnsiTheme="majorHAnsi" w:cstheme="majorHAnsi"/>
          <w:color w:val="000000" w:themeColor="text1"/>
        </w:rPr>
        <w:t xml:space="preserve">a </w:t>
      </w:r>
      <w:r w:rsidRPr="005500E3">
        <w:rPr>
          <w:rFonts w:asciiTheme="majorHAnsi" w:eastAsia="Calibri" w:hAnsiTheme="majorHAnsi" w:cstheme="majorHAnsi"/>
          <w:color w:val="000000" w:themeColor="text1"/>
        </w:rPr>
        <w:t xml:space="preserve">family history of type 2 diabetes is </w:t>
      </w:r>
      <w:r w:rsidR="00BE55CA" w:rsidRPr="005500E3">
        <w:rPr>
          <w:rFonts w:asciiTheme="majorHAnsi" w:eastAsia="Calibri" w:hAnsiTheme="majorHAnsi" w:cstheme="majorHAnsi"/>
          <w:color w:val="000000" w:themeColor="text1"/>
        </w:rPr>
        <w:t xml:space="preserve">a </w:t>
      </w:r>
      <w:r w:rsidRPr="005500E3">
        <w:rPr>
          <w:rFonts w:asciiTheme="majorHAnsi" w:eastAsia="Calibri" w:hAnsiTheme="majorHAnsi" w:cstheme="majorHAnsi"/>
          <w:color w:val="000000" w:themeColor="text1"/>
        </w:rPr>
        <w:t xml:space="preserve">risk factor for prediabetes, </w:t>
      </w:r>
      <w:r w:rsidRPr="005500E3">
        <w:rPr>
          <w:rFonts w:asciiTheme="majorHAnsi" w:eastAsia="Calibri" w:hAnsiTheme="majorHAnsi" w:cstheme="majorHAnsi"/>
        </w:rPr>
        <w:t>a condition where blood sugar levels are higher than normal</w:t>
      </w:r>
      <w:r w:rsidR="00BE55CA" w:rsidRPr="005500E3">
        <w:rPr>
          <w:rFonts w:asciiTheme="majorHAnsi" w:eastAsia="Calibri" w:hAnsiTheme="majorHAnsi" w:cstheme="majorHAnsi"/>
        </w:rPr>
        <w:t xml:space="preserve"> but not high enough yet for a type 2 diabetes dia</w:t>
      </w:r>
      <w:r w:rsidR="0040143E" w:rsidRPr="005500E3">
        <w:rPr>
          <w:rFonts w:asciiTheme="majorHAnsi" w:eastAsia="Calibri" w:hAnsiTheme="majorHAnsi" w:cstheme="majorHAnsi"/>
        </w:rPr>
        <w:t>gnosis</w:t>
      </w:r>
      <w:r w:rsidRPr="005500E3">
        <w:rPr>
          <w:rFonts w:asciiTheme="majorHAnsi" w:eastAsia="Calibri" w:hAnsiTheme="majorHAnsi" w:cstheme="majorHAnsi"/>
        </w:rPr>
        <w:t xml:space="preserve">. </w:t>
      </w:r>
      <w:r w:rsidRPr="005500E3">
        <w:rPr>
          <w:rFonts w:asciiTheme="majorHAnsi" w:eastAsia="Calibri" w:hAnsiTheme="majorHAnsi" w:cstheme="majorHAnsi"/>
          <w:color w:val="000000" w:themeColor="text1"/>
        </w:rPr>
        <w:t xml:space="preserve">Discussing your family’s health history is a great way to be aware of potential risks and </w:t>
      </w:r>
      <w:r w:rsidR="00487D6D" w:rsidRPr="005500E3">
        <w:rPr>
          <w:rFonts w:asciiTheme="majorHAnsi" w:eastAsia="Calibri" w:hAnsiTheme="majorHAnsi" w:cstheme="majorHAnsi"/>
          <w:color w:val="000000" w:themeColor="text1"/>
        </w:rPr>
        <w:t xml:space="preserve">start your journey to </w:t>
      </w:r>
      <w:r w:rsidRPr="005500E3">
        <w:rPr>
          <w:rFonts w:asciiTheme="majorHAnsi" w:eastAsia="Calibri" w:hAnsiTheme="majorHAnsi" w:cstheme="majorHAnsi"/>
          <w:color w:val="000000" w:themeColor="text1"/>
        </w:rPr>
        <w:t xml:space="preserve">improving your health. </w:t>
      </w:r>
    </w:p>
    <w:p w14:paraId="1DF235B3" w14:textId="4563F4C4" w:rsidR="00FF64D7" w:rsidRPr="005500E3" w:rsidRDefault="00D138F1" w:rsidP="00D138F1">
      <w:pPr>
        <w:rPr>
          <w:rFonts w:asciiTheme="majorHAnsi" w:eastAsia="Calibri" w:hAnsiTheme="majorHAnsi" w:cstheme="majorHAnsi"/>
          <w:color w:val="000000" w:themeColor="text1"/>
        </w:rPr>
      </w:pPr>
      <w:r w:rsidRPr="005500E3">
        <w:rPr>
          <w:rFonts w:asciiTheme="majorHAnsi" w:eastAsia="Calibri" w:hAnsiTheme="majorHAnsi" w:cstheme="majorHAnsi"/>
          <w:color w:val="000000" w:themeColor="text1"/>
        </w:rPr>
        <w:t xml:space="preserve">At the table, </w:t>
      </w:r>
      <w:proofErr w:type="gramStart"/>
      <w:r w:rsidR="00554C53" w:rsidRPr="005500E3">
        <w:rPr>
          <w:rFonts w:asciiTheme="majorHAnsi" w:eastAsia="Calibri" w:hAnsiTheme="majorHAnsi" w:cstheme="majorHAnsi"/>
          <w:color w:val="000000" w:themeColor="text1"/>
        </w:rPr>
        <w:t>make a plan</w:t>
      </w:r>
      <w:proofErr w:type="gramEnd"/>
      <w:r w:rsidR="00554C53" w:rsidRPr="005500E3">
        <w:rPr>
          <w:rFonts w:asciiTheme="majorHAnsi" w:eastAsia="Calibri" w:hAnsiTheme="majorHAnsi" w:cstheme="majorHAnsi"/>
          <w:color w:val="000000" w:themeColor="text1"/>
        </w:rPr>
        <w:t xml:space="preserve"> for something active you all can do together after the big meal</w:t>
      </w:r>
      <w:r w:rsidR="00BF26EC" w:rsidRPr="005500E3">
        <w:rPr>
          <w:rFonts w:asciiTheme="majorHAnsi" w:eastAsia="Calibri" w:hAnsiTheme="majorHAnsi" w:cstheme="majorHAnsi"/>
          <w:color w:val="000000" w:themeColor="text1"/>
        </w:rPr>
        <w:t xml:space="preserve">. </w:t>
      </w:r>
      <w:r w:rsidRPr="005500E3">
        <w:rPr>
          <w:rFonts w:asciiTheme="majorHAnsi" w:eastAsia="Calibri" w:hAnsiTheme="majorHAnsi" w:cstheme="majorHAnsi"/>
          <w:color w:val="000000" w:themeColor="text1"/>
        </w:rPr>
        <w:t xml:space="preserve">Physical activity is important </w:t>
      </w:r>
      <w:r w:rsidR="00554C53" w:rsidRPr="005500E3">
        <w:rPr>
          <w:rFonts w:asciiTheme="majorHAnsi" w:eastAsia="Calibri" w:hAnsiTheme="majorHAnsi" w:cstheme="majorHAnsi"/>
          <w:color w:val="000000" w:themeColor="text1"/>
        </w:rPr>
        <w:t xml:space="preserve">– </w:t>
      </w:r>
      <w:r w:rsidRPr="005500E3">
        <w:rPr>
          <w:rFonts w:asciiTheme="majorHAnsi" w:eastAsia="Calibri" w:hAnsiTheme="majorHAnsi" w:cstheme="majorHAnsi"/>
          <w:color w:val="000000" w:themeColor="text1"/>
        </w:rPr>
        <w:t xml:space="preserve">it can help prevent </w:t>
      </w:r>
      <w:r w:rsidR="00325E23" w:rsidRPr="005500E3">
        <w:rPr>
          <w:rFonts w:asciiTheme="majorHAnsi" w:eastAsia="Calibri" w:hAnsiTheme="majorHAnsi" w:cstheme="majorHAnsi"/>
          <w:color w:val="000000" w:themeColor="text1"/>
        </w:rPr>
        <w:t xml:space="preserve">or delay </w:t>
      </w:r>
      <w:r w:rsidRPr="005500E3">
        <w:rPr>
          <w:rFonts w:asciiTheme="majorHAnsi" w:eastAsia="Calibri" w:hAnsiTheme="majorHAnsi" w:cstheme="majorHAnsi"/>
          <w:color w:val="000000" w:themeColor="text1"/>
        </w:rPr>
        <w:t xml:space="preserve">type 2 diabetes. </w:t>
      </w:r>
      <w:r w:rsidR="00FF64D7" w:rsidRPr="005500E3">
        <w:rPr>
          <w:rFonts w:asciiTheme="majorHAnsi" w:eastAsia="Calibri" w:hAnsiTheme="majorHAnsi" w:cstheme="majorHAnsi"/>
          <w:color w:val="000000" w:themeColor="text1"/>
        </w:rPr>
        <w:t xml:space="preserve">It can also help you be healthier, live longer, and spend more time </w:t>
      </w:r>
      <w:r w:rsidR="001131FE" w:rsidRPr="005500E3">
        <w:rPr>
          <w:rFonts w:asciiTheme="majorHAnsi" w:eastAsia="Calibri" w:hAnsiTheme="majorHAnsi" w:cstheme="majorHAnsi"/>
          <w:color w:val="000000" w:themeColor="text1"/>
        </w:rPr>
        <w:t>having fun</w:t>
      </w:r>
      <w:r w:rsidR="00FF64D7" w:rsidRPr="005500E3">
        <w:rPr>
          <w:rFonts w:asciiTheme="majorHAnsi" w:eastAsia="Calibri" w:hAnsiTheme="majorHAnsi" w:cstheme="majorHAnsi"/>
          <w:color w:val="000000" w:themeColor="text1"/>
        </w:rPr>
        <w:t xml:space="preserve"> with your family. </w:t>
      </w:r>
      <w:r w:rsidRPr="005500E3">
        <w:rPr>
          <w:rFonts w:asciiTheme="majorHAnsi" w:eastAsia="Calibri" w:hAnsiTheme="majorHAnsi" w:cstheme="majorHAnsi"/>
          <w:color w:val="000000" w:themeColor="text1"/>
        </w:rPr>
        <w:t xml:space="preserve">Encourage your family to include more physical activity during this holiday season. Remind them to get up and get moving! </w:t>
      </w:r>
    </w:p>
    <w:p w14:paraId="7C4580E8" w14:textId="616343F0" w:rsidR="00D138F1" w:rsidRPr="005500E3" w:rsidRDefault="00FF64D7" w:rsidP="00D138F1">
      <w:pPr>
        <w:rPr>
          <w:rFonts w:asciiTheme="majorHAnsi" w:eastAsia="Calibri" w:hAnsiTheme="majorHAnsi" w:cstheme="majorHAnsi"/>
          <w:color w:val="000000" w:themeColor="text1"/>
        </w:rPr>
      </w:pPr>
      <w:r w:rsidRPr="005500E3">
        <w:rPr>
          <w:rFonts w:asciiTheme="majorHAnsi" w:eastAsia="Calibri" w:hAnsiTheme="majorHAnsi" w:cstheme="majorHAnsi"/>
          <w:color w:val="000000" w:themeColor="text1"/>
        </w:rPr>
        <w:t xml:space="preserve">Making time to add physical activity into your Thanksgiving </w:t>
      </w:r>
      <w:r w:rsidR="00487D6D" w:rsidRPr="005500E3">
        <w:rPr>
          <w:rFonts w:asciiTheme="majorHAnsi" w:eastAsia="Calibri" w:hAnsiTheme="majorHAnsi" w:cstheme="majorHAnsi"/>
          <w:color w:val="000000" w:themeColor="text1"/>
        </w:rPr>
        <w:t xml:space="preserve">weekend </w:t>
      </w:r>
      <w:r w:rsidRPr="005500E3">
        <w:rPr>
          <w:rFonts w:asciiTheme="majorHAnsi" w:eastAsia="Calibri" w:hAnsiTheme="majorHAnsi" w:cstheme="majorHAnsi"/>
          <w:color w:val="000000" w:themeColor="text1"/>
        </w:rPr>
        <w:t>shouldn’t be a big task. Start small by walking a little more or just moving around the house.</w:t>
      </w:r>
      <w:r w:rsidRPr="005500E3">
        <w:rPr>
          <w:rStyle w:val="normaltextrun"/>
          <w:rFonts w:asciiTheme="majorHAnsi" w:hAnsiTheme="majorHAnsi" w:cstheme="majorHAnsi"/>
          <w:color w:val="000000"/>
          <w:shd w:val="clear" w:color="auto" w:fill="FFFFFF"/>
        </w:rPr>
        <w:t> </w:t>
      </w:r>
      <w:r w:rsidR="00D138F1" w:rsidRPr="005500E3">
        <w:rPr>
          <w:rFonts w:asciiTheme="majorHAnsi" w:eastAsia="Calibri" w:hAnsiTheme="majorHAnsi" w:cstheme="majorHAnsi"/>
          <w:color w:val="000000" w:themeColor="text1"/>
        </w:rPr>
        <w:t xml:space="preserve">Here are some helpful tips to try this Thanksgiving: </w:t>
      </w:r>
    </w:p>
    <w:p w14:paraId="116F319B" w14:textId="2F9926A3" w:rsidR="00D138F1" w:rsidRPr="005500E3" w:rsidRDefault="00D138F1" w:rsidP="00D138F1">
      <w:pPr>
        <w:pStyle w:val="ListParagraph"/>
        <w:numPr>
          <w:ilvl w:val="0"/>
          <w:numId w:val="9"/>
        </w:numPr>
        <w:rPr>
          <w:rFonts w:asciiTheme="majorHAnsi" w:eastAsia="Arial" w:hAnsiTheme="majorHAnsi" w:cstheme="majorHAnsi"/>
          <w:color w:val="000000" w:themeColor="text1"/>
        </w:rPr>
      </w:pPr>
      <w:r w:rsidRPr="005500E3">
        <w:rPr>
          <w:rFonts w:asciiTheme="majorHAnsi" w:eastAsia="Calibri" w:hAnsiTheme="majorHAnsi" w:cstheme="majorHAnsi"/>
          <w:b/>
          <w:bCs/>
          <w:color w:val="000000" w:themeColor="text1"/>
        </w:rPr>
        <w:t xml:space="preserve">Take a walk or hike before and/or after the Thanksgiving meal. </w:t>
      </w:r>
      <w:r w:rsidR="00FA0637" w:rsidRPr="005500E3">
        <w:rPr>
          <w:rFonts w:asciiTheme="majorHAnsi" w:eastAsia="Calibri" w:hAnsiTheme="majorHAnsi" w:cstheme="majorHAnsi"/>
          <w:color w:val="000000" w:themeColor="text1"/>
        </w:rPr>
        <w:t>It’s</w:t>
      </w:r>
      <w:r w:rsidRPr="005500E3">
        <w:rPr>
          <w:rFonts w:asciiTheme="majorHAnsi" w:eastAsia="Calibri" w:hAnsiTheme="majorHAnsi" w:cstheme="majorHAnsi"/>
          <w:color w:val="000000" w:themeColor="text1"/>
        </w:rPr>
        <w:t xml:space="preserve"> a great way to get some fresh air and bond</w:t>
      </w:r>
      <w:r w:rsidR="00FA0637" w:rsidRPr="005500E3">
        <w:rPr>
          <w:rFonts w:asciiTheme="majorHAnsi" w:eastAsia="Calibri" w:hAnsiTheme="majorHAnsi" w:cstheme="majorHAnsi"/>
          <w:color w:val="000000" w:themeColor="text1"/>
        </w:rPr>
        <w:t>ing time with loved ones</w:t>
      </w:r>
      <w:r w:rsidRPr="005500E3">
        <w:rPr>
          <w:rFonts w:asciiTheme="majorHAnsi" w:eastAsia="Calibri" w:hAnsiTheme="majorHAnsi" w:cstheme="majorHAnsi"/>
          <w:color w:val="000000" w:themeColor="text1"/>
        </w:rPr>
        <w:t xml:space="preserve">. It also helps with digestion! </w:t>
      </w:r>
    </w:p>
    <w:p w14:paraId="71CEBB62" w14:textId="216C0A91" w:rsidR="00D138F1" w:rsidRPr="005500E3" w:rsidRDefault="00D138F1" w:rsidP="00D138F1">
      <w:pPr>
        <w:pStyle w:val="ListParagraph"/>
        <w:numPr>
          <w:ilvl w:val="0"/>
          <w:numId w:val="9"/>
        </w:numPr>
        <w:rPr>
          <w:rFonts w:asciiTheme="majorHAnsi" w:eastAsia="Calibri" w:hAnsiTheme="majorHAnsi" w:cstheme="majorHAnsi"/>
          <w:color w:val="000000" w:themeColor="text1"/>
        </w:rPr>
      </w:pPr>
      <w:r w:rsidRPr="005500E3">
        <w:rPr>
          <w:rFonts w:asciiTheme="majorHAnsi" w:eastAsia="Calibri" w:hAnsiTheme="majorHAnsi" w:cstheme="majorHAnsi"/>
          <w:b/>
          <w:bCs/>
          <w:color w:val="000000" w:themeColor="text1"/>
        </w:rPr>
        <w:t xml:space="preserve">Park farther away. </w:t>
      </w:r>
      <w:r w:rsidRPr="005500E3">
        <w:rPr>
          <w:rFonts w:asciiTheme="majorHAnsi" w:eastAsia="Calibri" w:hAnsiTheme="majorHAnsi" w:cstheme="majorHAnsi"/>
          <w:color w:val="000000" w:themeColor="text1"/>
        </w:rPr>
        <w:t xml:space="preserve">When prepping for Thanksgiving, you may need to make </w:t>
      </w:r>
      <w:r w:rsidR="00FA0637" w:rsidRPr="005500E3">
        <w:rPr>
          <w:rFonts w:asciiTheme="majorHAnsi" w:eastAsia="Calibri" w:hAnsiTheme="majorHAnsi" w:cstheme="majorHAnsi"/>
          <w:color w:val="000000" w:themeColor="text1"/>
        </w:rPr>
        <w:t>several</w:t>
      </w:r>
      <w:r w:rsidRPr="005500E3">
        <w:rPr>
          <w:rFonts w:asciiTheme="majorHAnsi" w:eastAsia="Calibri" w:hAnsiTheme="majorHAnsi" w:cstheme="majorHAnsi"/>
          <w:color w:val="000000" w:themeColor="text1"/>
        </w:rPr>
        <w:t xml:space="preserve"> trips to the grocery store. This is a perfect opportunity to get moving by parking farther away from the store’s entrance. </w:t>
      </w:r>
    </w:p>
    <w:p w14:paraId="22F781A9" w14:textId="77777777" w:rsidR="00D138F1" w:rsidRPr="005500E3" w:rsidRDefault="00D138F1" w:rsidP="00D138F1">
      <w:pPr>
        <w:pStyle w:val="ListParagraph"/>
        <w:numPr>
          <w:ilvl w:val="0"/>
          <w:numId w:val="9"/>
        </w:numPr>
        <w:rPr>
          <w:rFonts w:asciiTheme="majorHAnsi" w:eastAsia="Arial" w:hAnsiTheme="majorHAnsi" w:cstheme="majorHAnsi"/>
          <w:color w:val="000000" w:themeColor="text1"/>
        </w:rPr>
      </w:pPr>
      <w:r w:rsidRPr="005500E3">
        <w:rPr>
          <w:rFonts w:asciiTheme="majorHAnsi" w:eastAsia="Calibri" w:hAnsiTheme="majorHAnsi" w:cstheme="majorHAnsi"/>
          <w:b/>
          <w:bCs/>
          <w:color w:val="000000" w:themeColor="text1"/>
        </w:rPr>
        <w:t>Split the family</w:t>
      </w:r>
      <w:r w:rsidRPr="005500E3">
        <w:rPr>
          <w:rStyle w:val="CommentReference"/>
          <w:rFonts w:asciiTheme="majorHAnsi" w:hAnsiTheme="majorHAnsi" w:cstheme="majorHAnsi"/>
        </w:rPr>
        <w:t xml:space="preserve"> </w:t>
      </w:r>
      <w:r w:rsidRPr="005500E3">
        <w:rPr>
          <w:rFonts w:asciiTheme="majorHAnsi" w:eastAsia="Calibri" w:hAnsiTheme="majorHAnsi" w:cstheme="majorHAnsi"/>
          <w:b/>
          <w:bCs/>
          <w:color w:val="000000" w:themeColor="text1"/>
        </w:rPr>
        <w:t xml:space="preserve">into groups and do a lip-syncing dance contest. </w:t>
      </w:r>
      <w:r w:rsidRPr="005500E3">
        <w:rPr>
          <w:rFonts w:asciiTheme="majorHAnsi" w:hAnsiTheme="majorHAnsi" w:cstheme="majorHAnsi"/>
          <w:noProof/>
        </w:rPr>
        <w:t>Show off your dance moves and get the body moving while lip syncing to your favorite songs.</w:t>
      </w:r>
    </w:p>
    <w:p w14:paraId="1A3908DA" w14:textId="6F612678" w:rsidR="00FF64D7" w:rsidRPr="005500E3" w:rsidRDefault="00D138F1" w:rsidP="00FF64D7">
      <w:pPr>
        <w:pStyle w:val="ListParagraph"/>
        <w:numPr>
          <w:ilvl w:val="0"/>
          <w:numId w:val="9"/>
        </w:numPr>
        <w:rPr>
          <w:rFonts w:asciiTheme="majorHAnsi" w:hAnsiTheme="majorHAnsi" w:cstheme="majorHAnsi"/>
        </w:rPr>
      </w:pPr>
      <w:r w:rsidRPr="005500E3">
        <w:rPr>
          <w:rFonts w:asciiTheme="majorHAnsi" w:eastAsia="Calibri" w:hAnsiTheme="majorHAnsi" w:cstheme="majorHAnsi"/>
          <w:b/>
          <w:bCs/>
          <w:color w:val="000000" w:themeColor="text1"/>
        </w:rPr>
        <w:t>Before the day ends, work together to clean up the house</w:t>
      </w:r>
      <w:r w:rsidR="00487D6D" w:rsidRPr="005500E3">
        <w:rPr>
          <w:rFonts w:asciiTheme="majorHAnsi" w:eastAsia="Calibri" w:hAnsiTheme="majorHAnsi" w:cstheme="majorHAnsi"/>
          <w:b/>
          <w:bCs/>
          <w:color w:val="000000" w:themeColor="text1"/>
        </w:rPr>
        <w:t xml:space="preserve"> or yard</w:t>
      </w:r>
      <w:r w:rsidRPr="005500E3">
        <w:rPr>
          <w:rFonts w:asciiTheme="majorHAnsi" w:eastAsia="Calibri" w:hAnsiTheme="majorHAnsi" w:cstheme="majorHAnsi"/>
          <w:b/>
          <w:bCs/>
          <w:color w:val="000000" w:themeColor="text1"/>
        </w:rPr>
        <w:t xml:space="preserve"> to get ready for the next celebration.</w:t>
      </w:r>
      <w:r w:rsidRPr="005500E3">
        <w:rPr>
          <w:rFonts w:asciiTheme="majorHAnsi" w:eastAsia="Calibri" w:hAnsiTheme="majorHAnsi" w:cstheme="majorHAnsi"/>
          <w:color w:val="000000" w:themeColor="text1"/>
        </w:rPr>
        <w:t xml:space="preserve"> You may want to just lay back and let all that tasty food sit, but this is a perfect time to get up and get moving! Play some music and dance around while you clean up the kitchen </w:t>
      </w:r>
      <w:r w:rsidR="00554C53" w:rsidRPr="005500E3">
        <w:rPr>
          <w:rFonts w:asciiTheme="majorHAnsi" w:eastAsia="Calibri" w:hAnsiTheme="majorHAnsi" w:cstheme="majorHAnsi"/>
          <w:color w:val="000000" w:themeColor="text1"/>
        </w:rPr>
        <w:t>or rake up leaves</w:t>
      </w:r>
      <w:r w:rsidRPr="005500E3">
        <w:rPr>
          <w:rFonts w:asciiTheme="majorHAnsi" w:eastAsia="Calibri" w:hAnsiTheme="majorHAnsi" w:cstheme="majorHAnsi"/>
          <w:color w:val="000000" w:themeColor="text1"/>
        </w:rPr>
        <w:t>.</w:t>
      </w:r>
    </w:p>
    <w:p w14:paraId="780FEF56" w14:textId="302027D5" w:rsidR="0053612F" w:rsidRPr="005500E3" w:rsidRDefault="00D138F1" w:rsidP="0053612F">
      <w:pPr>
        <w:rPr>
          <w:rFonts w:asciiTheme="majorHAnsi" w:hAnsiTheme="majorHAnsi" w:cstheme="majorHAnsi"/>
        </w:rPr>
      </w:pPr>
      <w:r w:rsidRPr="005500E3">
        <w:rPr>
          <w:rFonts w:asciiTheme="majorHAnsi" w:eastAsia="Calibri" w:hAnsiTheme="majorHAnsi" w:cstheme="majorHAnsi"/>
          <w:color w:val="000000" w:themeColor="text1"/>
        </w:rPr>
        <w:t>Looking for more ways to include movement into your lifestyle? [</w:t>
      </w:r>
      <w:r w:rsidRPr="005500E3">
        <w:rPr>
          <w:rFonts w:asciiTheme="majorHAnsi" w:eastAsia="Calibri" w:hAnsiTheme="majorHAnsi" w:cstheme="majorHAnsi"/>
          <w:color w:val="000000" w:themeColor="text1"/>
          <w:highlight w:val="yellow"/>
        </w:rPr>
        <w:t>Name of program</w:t>
      </w:r>
      <w:r w:rsidRPr="005500E3">
        <w:rPr>
          <w:rFonts w:asciiTheme="majorHAnsi" w:eastAsia="Calibri" w:hAnsiTheme="majorHAnsi" w:cstheme="majorHAnsi"/>
          <w:color w:val="000000" w:themeColor="text1"/>
        </w:rPr>
        <w:t>], part of the CDC-led National Diabetes Prevention Program lifestyle change program, [</w:t>
      </w:r>
      <w:r w:rsidRPr="005500E3">
        <w:rPr>
          <w:rFonts w:asciiTheme="majorHAnsi" w:eastAsia="Calibri" w:hAnsiTheme="majorHAnsi" w:cstheme="majorHAnsi"/>
          <w:color w:val="000000" w:themeColor="text1"/>
          <w:highlight w:val="yellow"/>
        </w:rPr>
        <w:t>takes place in name of community and/or virtually</w:t>
      </w:r>
      <w:r w:rsidRPr="005500E3">
        <w:rPr>
          <w:rFonts w:asciiTheme="majorHAnsi" w:eastAsia="Calibri" w:hAnsiTheme="majorHAnsi" w:cstheme="majorHAnsi"/>
          <w:color w:val="000000" w:themeColor="text1"/>
        </w:rPr>
        <w:t>] and can help you learn more about how to add these healthy habits into your routine and reduce your risk of developing type 2 diabetes. For more information on the National Diabetes Prevention Program lifestyle change program</w:t>
      </w:r>
      <w:r w:rsidR="00B14062" w:rsidRPr="005500E3">
        <w:rPr>
          <w:rFonts w:asciiTheme="majorHAnsi" w:eastAsia="Calibri" w:hAnsiTheme="majorHAnsi" w:cstheme="majorHAnsi"/>
          <w:color w:val="000000" w:themeColor="text1"/>
        </w:rPr>
        <w:t>,</w:t>
      </w:r>
      <w:r w:rsidRPr="005500E3">
        <w:rPr>
          <w:rFonts w:asciiTheme="majorHAnsi" w:eastAsia="Calibri" w:hAnsiTheme="majorHAnsi" w:cstheme="majorHAnsi"/>
          <w:color w:val="000000" w:themeColor="text1"/>
        </w:rPr>
        <w:t xml:space="preserve"> visit [</w:t>
      </w:r>
      <w:r w:rsidRPr="005500E3">
        <w:rPr>
          <w:rFonts w:asciiTheme="majorHAnsi" w:eastAsia="Calibri" w:hAnsiTheme="majorHAnsi" w:cstheme="majorHAnsi"/>
          <w:color w:val="000000" w:themeColor="text1"/>
          <w:highlight w:val="yellow"/>
        </w:rPr>
        <w:t>insert program link</w:t>
      </w:r>
      <w:r w:rsidRPr="005500E3">
        <w:rPr>
          <w:rFonts w:asciiTheme="majorHAnsi" w:eastAsia="Calibri" w:hAnsiTheme="majorHAnsi" w:cstheme="majorHAnsi"/>
          <w:color w:val="000000" w:themeColor="text1"/>
        </w:rPr>
        <w:t>].</w:t>
      </w:r>
    </w:p>
    <w:p w14:paraId="24413B43" w14:textId="77777777" w:rsidR="0053612F" w:rsidRPr="005500E3" w:rsidRDefault="0053612F" w:rsidP="00935D67">
      <w:pPr>
        <w:rPr>
          <w:rFonts w:asciiTheme="majorHAnsi" w:hAnsiTheme="majorHAnsi" w:cstheme="majorHAnsi"/>
        </w:rPr>
      </w:pPr>
    </w:p>
    <w:p w14:paraId="76991891" w14:textId="0F5DC096" w:rsidR="00217553" w:rsidRPr="00A301F9" w:rsidRDefault="00217553" w:rsidP="68483035">
      <w:pPr>
        <w:pStyle w:val="Heading1"/>
        <w:spacing w:before="0" w:line="240" w:lineRule="auto"/>
        <w:rPr>
          <w:rFonts w:eastAsia="Times New Roman" w:cstheme="majorHAnsi"/>
        </w:rPr>
      </w:pPr>
      <w:r w:rsidRPr="00A301F9">
        <w:rPr>
          <w:rFonts w:eastAsia="Times New Roman" w:cstheme="majorHAnsi"/>
        </w:rPr>
        <w:t xml:space="preserve">Drop-In Article </w:t>
      </w:r>
      <w:r w:rsidR="00620E8B" w:rsidRPr="00A301F9">
        <w:rPr>
          <w:rFonts w:eastAsia="Times New Roman" w:cstheme="majorHAnsi"/>
        </w:rPr>
        <w:t>2</w:t>
      </w:r>
    </w:p>
    <w:p w14:paraId="6A506E74" w14:textId="77777777" w:rsidR="00217553" w:rsidRPr="005500E3" w:rsidRDefault="00217553" w:rsidP="00621DDE">
      <w:pPr>
        <w:spacing w:after="0" w:line="240" w:lineRule="auto"/>
        <w:rPr>
          <w:rFonts w:asciiTheme="majorHAnsi" w:hAnsiTheme="majorHAnsi" w:cstheme="majorHAnsi"/>
          <w:i/>
          <w:sz w:val="20"/>
        </w:rPr>
      </w:pPr>
    </w:p>
    <w:p w14:paraId="2AAA5B0B" w14:textId="77777777" w:rsidR="00217553" w:rsidRPr="00A301F9" w:rsidRDefault="00217553" w:rsidP="00621DDE">
      <w:pPr>
        <w:spacing w:after="0" w:line="240" w:lineRule="auto"/>
        <w:rPr>
          <w:rFonts w:asciiTheme="majorHAnsi" w:hAnsiTheme="majorHAnsi" w:cstheme="majorHAnsi"/>
          <w:i/>
        </w:rPr>
      </w:pPr>
      <w:r w:rsidRPr="00A301F9">
        <w:rPr>
          <w:rFonts w:asciiTheme="majorHAnsi" w:hAnsiTheme="majorHAnsi" w:cstheme="majorHAnsi"/>
          <w:b/>
          <w:bCs/>
          <w:i/>
        </w:rPr>
        <w:t>To Use:</w:t>
      </w:r>
      <w:r w:rsidRPr="00A301F9">
        <w:rPr>
          <w:rFonts w:asciiTheme="majorHAnsi" w:hAnsiTheme="majorHAnsi" w:cstheme="majorHAnsi"/>
          <w:i/>
        </w:rPr>
        <w:t xml:space="preserve"> You can post this article to your organization’s website, publish it in your organization’s newsletter, and/or send it to a local newspaper or magazine. Fill in the yellow highlighted portions with details specific to your lifestyle change program. </w:t>
      </w:r>
    </w:p>
    <w:bookmarkEnd w:id="0"/>
    <w:bookmarkEnd w:id="1"/>
    <w:p w14:paraId="34813362" w14:textId="26033EAD" w:rsidR="00E11908" w:rsidRPr="005500E3" w:rsidRDefault="00E11908" w:rsidP="00621DDE">
      <w:pPr>
        <w:spacing w:after="0" w:line="240" w:lineRule="auto"/>
        <w:rPr>
          <w:rFonts w:asciiTheme="majorHAnsi" w:hAnsiTheme="majorHAnsi" w:cstheme="majorHAnsi"/>
          <w:b/>
          <w:sz w:val="28"/>
        </w:rPr>
      </w:pPr>
    </w:p>
    <w:p w14:paraId="68F9A563" w14:textId="33D2AB0B" w:rsidR="00813B95" w:rsidRPr="005500E3" w:rsidRDefault="00EC7E36" w:rsidP="00621DDE">
      <w:pPr>
        <w:spacing w:after="0" w:line="240" w:lineRule="auto"/>
        <w:rPr>
          <w:rFonts w:asciiTheme="majorHAnsi" w:hAnsiTheme="majorHAnsi" w:cstheme="majorHAnsi"/>
          <w:b/>
          <w:bCs/>
          <w:sz w:val="24"/>
          <w:szCs w:val="24"/>
        </w:rPr>
      </w:pPr>
      <w:r w:rsidRPr="005500E3">
        <w:rPr>
          <w:rFonts w:asciiTheme="majorHAnsi" w:hAnsiTheme="majorHAnsi" w:cstheme="majorHAnsi"/>
          <w:b/>
          <w:bCs/>
          <w:sz w:val="24"/>
          <w:szCs w:val="24"/>
        </w:rPr>
        <w:t xml:space="preserve">What Can You Bring to the Table </w:t>
      </w:r>
      <w:r w:rsidR="738DC732" w:rsidRPr="005500E3">
        <w:rPr>
          <w:rFonts w:asciiTheme="majorHAnsi" w:hAnsiTheme="majorHAnsi" w:cstheme="majorHAnsi"/>
          <w:b/>
          <w:bCs/>
          <w:sz w:val="24"/>
          <w:szCs w:val="24"/>
        </w:rPr>
        <w:t>Th</w:t>
      </w:r>
      <w:r w:rsidRPr="005500E3">
        <w:rPr>
          <w:rFonts w:asciiTheme="majorHAnsi" w:hAnsiTheme="majorHAnsi" w:cstheme="majorHAnsi"/>
          <w:b/>
          <w:bCs/>
          <w:sz w:val="24"/>
          <w:szCs w:val="24"/>
        </w:rPr>
        <w:t>is Thanksgiving?</w:t>
      </w:r>
    </w:p>
    <w:p w14:paraId="3ABEB3C2" w14:textId="599D4F5F" w:rsidR="0059152E" w:rsidRPr="005500E3" w:rsidRDefault="0059152E" w:rsidP="00621DDE">
      <w:pPr>
        <w:spacing w:after="0" w:line="240" w:lineRule="auto"/>
        <w:rPr>
          <w:rFonts w:asciiTheme="majorHAnsi" w:hAnsiTheme="majorHAnsi" w:cstheme="majorHAnsi"/>
          <w:i/>
          <w:iCs/>
          <w:color w:val="000000"/>
          <w:sz w:val="24"/>
          <w:szCs w:val="24"/>
        </w:rPr>
      </w:pPr>
      <w:r w:rsidRPr="005500E3">
        <w:rPr>
          <w:rFonts w:asciiTheme="majorHAnsi" w:hAnsiTheme="majorHAnsi" w:cstheme="majorHAnsi"/>
          <w:i/>
          <w:iCs/>
          <w:color w:val="000000"/>
          <w:sz w:val="24"/>
          <w:szCs w:val="24"/>
        </w:rPr>
        <w:t xml:space="preserve">Let’s Talk About Eating Well </w:t>
      </w:r>
    </w:p>
    <w:p w14:paraId="68ED6F24" w14:textId="77777777" w:rsidR="00813B95" w:rsidRPr="005500E3" w:rsidRDefault="00813B95" w:rsidP="00621DDE">
      <w:pPr>
        <w:spacing w:after="0" w:line="240" w:lineRule="auto"/>
        <w:rPr>
          <w:rFonts w:asciiTheme="majorHAnsi" w:hAnsiTheme="majorHAnsi" w:cstheme="majorHAnsi"/>
          <w:b/>
          <w:sz w:val="28"/>
        </w:rPr>
      </w:pPr>
    </w:p>
    <w:p w14:paraId="6600E9E5" w14:textId="1AC652D9" w:rsidR="00EC7E36" w:rsidRPr="005500E3" w:rsidRDefault="00EC7E36" w:rsidP="00EC7E36">
      <w:pPr>
        <w:rPr>
          <w:rFonts w:asciiTheme="majorHAnsi" w:eastAsia="Calibri" w:hAnsiTheme="majorHAnsi" w:cstheme="majorHAnsi"/>
          <w:color w:val="000000" w:themeColor="text1"/>
        </w:rPr>
      </w:pPr>
      <w:bookmarkStart w:id="2" w:name="_Hlk46323462"/>
      <w:r w:rsidRPr="005500E3">
        <w:rPr>
          <w:rFonts w:asciiTheme="majorHAnsi" w:eastAsia="Calibri" w:hAnsiTheme="majorHAnsi" w:cstheme="majorHAnsi"/>
          <w:color w:val="000000" w:themeColor="text1"/>
        </w:rPr>
        <w:t xml:space="preserve">Thanksgiving is a time to gather around the table </w:t>
      </w:r>
      <w:hyperlink r:id="rId12">
        <w:r w:rsidR="008724E2" w:rsidRPr="005500E3">
          <w:rPr>
            <w:rStyle w:val="Hyperlink"/>
            <w:rFonts w:asciiTheme="majorHAnsi" w:eastAsia="Calibri" w:hAnsiTheme="majorHAnsi" w:cstheme="majorHAnsi"/>
          </w:rPr>
          <w:t>safely</w:t>
        </w:r>
      </w:hyperlink>
      <w:r w:rsidR="008724E2" w:rsidRPr="005500E3">
        <w:rPr>
          <w:rFonts w:asciiTheme="majorHAnsi" w:eastAsia="Calibri" w:hAnsiTheme="majorHAnsi" w:cstheme="majorHAnsi"/>
          <w:color w:val="000000" w:themeColor="text1"/>
        </w:rPr>
        <w:t xml:space="preserve"> </w:t>
      </w:r>
      <w:r w:rsidRPr="005500E3">
        <w:rPr>
          <w:rFonts w:asciiTheme="majorHAnsi" w:eastAsia="Calibri" w:hAnsiTheme="majorHAnsi" w:cstheme="majorHAnsi"/>
          <w:color w:val="000000" w:themeColor="text1"/>
        </w:rPr>
        <w:t xml:space="preserve">with family and friends, giving thanks and eating </w:t>
      </w:r>
      <w:r w:rsidR="00D30362" w:rsidRPr="005500E3">
        <w:rPr>
          <w:rFonts w:asciiTheme="majorHAnsi" w:eastAsia="Calibri" w:hAnsiTheme="majorHAnsi" w:cstheme="majorHAnsi"/>
          <w:color w:val="000000" w:themeColor="text1"/>
        </w:rPr>
        <w:t xml:space="preserve">lots of </w:t>
      </w:r>
      <w:r w:rsidRPr="005500E3">
        <w:rPr>
          <w:rFonts w:asciiTheme="majorHAnsi" w:eastAsia="Calibri" w:hAnsiTheme="majorHAnsi" w:cstheme="majorHAnsi"/>
          <w:color w:val="000000" w:themeColor="text1"/>
        </w:rPr>
        <w:t>delicious food</w:t>
      </w:r>
      <w:r w:rsidR="00266CDD" w:rsidRPr="005500E3">
        <w:rPr>
          <w:rFonts w:asciiTheme="majorHAnsi" w:eastAsia="Calibri" w:hAnsiTheme="majorHAnsi" w:cstheme="majorHAnsi"/>
          <w:color w:val="000000" w:themeColor="text1"/>
        </w:rPr>
        <w:t>.</w:t>
      </w:r>
      <w:r w:rsidRPr="005500E3">
        <w:rPr>
          <w:rFonts w:asciiTheme="majorHAnsi" w:eastAsia="Calibri" w:hAnsiTheme="majorHAnsi" w:cstheme="majorHAnsi"/>
          <w:color w:val="000000" w:themeColor="text1"/>
        </w:rPr>
        <w:t xml:space="preserve"> What </w:t>
      </w:r>
      <w:r w:rsidR="00A014C0" w:rsidRPr="005500E3">
        <w:rPr>
          <w:rFonts w:asciiTheme="majorHAnsi" w:eastAsia="Calibri" w:hAnsiTheme="majorHAnsi" w:cstheme="majorHAnsi"/>
          <w:color w:val="000000" w:themeColor="text1"/>
        </w:rPr>
        <w:t xml:space="preserve">you </w:t>
      </w:r>
      <w:r w:rsidRPr="005500E3">
        <w:rPr>
          <w:rFonts w:asciiTheme="majorHAnsi" w:eastAsia="Calibri" w:hAnsiTheme="majorHAnsi" w:cstheme="majorHAnsi"/>
          <w:color w:val="000000" w:themeColor="text1"/>
        </w:rPr>
        <w:t xml:space="preserve">may not realize </w:t>
      </w:r>
      <w:r w:rsidR="00966609" w:rsidRPr="005500E3">
        <w:rPr>
          <w:rFonts w:asciiTheme="majorHAnsi" w:eastAsia="Calibri" w:hAnsiTheme="majorHAnsi" w:cstheme="majorHAnsi"/>
          <w:color w:val="000000" w:themeColor="text1"/>
        </w:rPr>
        <w:t xml:space="preserve">is that eating healthy during this holiday </w:t>
      </w:r>
      <w:r w:rsidR="00B006EC" w:rsidRPr="005500E3">
        <w:rPr>
          <w:rFonts w:asciiTheme="majorHAnsi" w:eastAsia="Calibri" w:hAnsiTheme="majorHAnsi" w:cstheme="majorHAnsi"/>
          <w:color w:val="000000" w:themeColor="text1"/>
        </w:rPr>
        <w:t>is</w:t>
      </w:r>
      <w:r w:rsidR="00266CDD" w:rsidRPr="005500E3">
        <w:rPr>
          <w:rFonts w:asciiTheme="majorHAnsi" w:eastAsia="Calibri" w:hAnsiTheme="majorHAnsi" w:cstheme="majorHAnsi"/>
          <w:color w:val="000000" w:themeColor="text1"/>
        </w:rPr>
        <w:t xml:space="preserve"> </w:t>
      </w:r>
      <w:r w:rsidR="004924E6" w:rsidRPr="005500E3">
        <w:rPr>
          <w:rFonts w:asciiTheme="majorHAnsi" w:eastAsia="Calibri" w:hAnsiTheme="majorHAnsi" w:cstheme="majorHAnsi"/>
          <w:color w:val="000000" w:themeColor="text1"/>
        </w:rPr>
        <w:t>possible</w:t>
      </w:r>
      <w:r w:rsidR="00D30362" w:rsidRPr="005500E3">
        <w:rPr>
          <w:rFonts w:asciiTheme="majorHAnsi" w:eastAsia="Calibri" w:hAnsiTheme="majorHAnsi" w:cstheme="majorHAnsi"/>
          <w:color w:val="000000" w:themeColor="text1"/>
        </w:rPr>
        <w:t>!</w:t>
      </w:r>
      <w:r w:rsidR="00266CDD" w:rsidRPr="005500E3">
        <w:rPr>
          <w:rFonts w:asciiTheme="majorHAnsi" w:eastAsia="Calibri" w:hAnsiTheme="majorHAnsi" w:cstheme="majorHAnsi"/>
          <w:color w:val="000000" w:themeColor="text1"/>
        </w:rPr>
        <w:t xml:space="preserve"> Eating healthier is one way you can </w:t>
      </w:r>
      <w:r w:rsidR="00D30362" w:rsidRPr="005500E3">
        <w:rPr>
          <w:rFonts w:asciiTheme="majorHAnsi" w:eastAsia="Calibri" w:hAnsiTheme="majorHAnsi" w:cstheme="majorHAnsi"/>
          <w:color w:val="000000" w:themeColor="text1"/>
        </w:rPr>
        <w:t xml:space="preserve">boost your mood, have more energy, and </w:t>
      </w:r>
      <w:r w:rsidR="00266CDD" w:rsidRPr="005500E3">
        <w:rPr>
          <w:rFonts w:asciiTheme="majorHAnsi" w:eastAsia="Calibri" w:hAnsiTheme="majorHAnsi" w:cstheme="majorHAnsi"/>
          <w:color w:val="000000" w:themeColor="text1"/>
        </w:rPr>
        <w:t>prevent or delay conditions like type 2 diabetes.</w:t>
      </w:r>
      <w:r w:rsidR="00D30362" w:rsidRPr="005500E3">
        <w:rPr>
          <w:rFonts w:asciiTheme="majorHAnsi" w:eastAsia="Calibri" w:hAnsiTheme="majorHAnsi" w:cstheme="majorHAnsi"/>
          <w:color w:val="000000" w:themeColor="text1"/>
        </w:rPr>
        <w:t xml:space="preserve"> </w:t>
      </w:r>
    </w:p>
    <w:p w14:paraId="488A7C1E" w14:textId="77777777" w:rsidR="001347DB" w:rsidRPr="005500E3" w:rsidRDefault="004924E6" w:rsidP="001347DB">
      <w:pPr>
        <w:rPr>
          <w:rFonts w:asciiTheme="majorHAnsi" w:eastAsia="Calibri" w:hAnsiTheme="majorHAnsi" w:cstheme="majorHAnsi"/>
          <w:color w:val="000000" w:themeColor="text1"/>
        </w:rPr>
      </w:pPr>
      <w:r w:rsidRPr="005500E3">
        <w:rPr>
          <w:rFonts w:asciiTheme="majorHAnsi" w:eastAsia="Calibri" w:hAnsiTheme="majorHAnsi" w:cstheme="majorHAnsi"/>
          <w:noProof/>
          <w:color w:val="000000" w:themeColor="text1"/>
        </w:rPr>
        <mc:AlternateContent>
          <mc:Choice Requires="wpg">
            <w:drawing>
              <wp:inline distT="0" distB="0" distL="0" distR="0" wp14:anchorId="37465ECF" wp14:editId="7E259FAE">
                <wp:extent cx="2571750" cy="861060"/>
                <wp:effectExtent l="0" t="0" r="19050" b="15240"/>
                <wp:docPr id="2" name="Group 2" descr="Table titled &quot;Are you at risk for prediabetes?&quot; with the description &quot;Take a 1-minute prediabetes risk test at cdc.gov/diabetes/risktest."/>
                <wp:cNvGraphicFramePr/>
                <a:graphic xmlns:a="http://schemas.openxmlformats.org/drawingml/2006/main">
                  <a:graphicData uri="http://schemas.microsoft.com/office/word/2010/wordprocessingGroup">
                    <wpg:wgp>
                      <wpg:cNvGrpSpPr/>
                      <wpg:grpSpPr>
                        <a:xfrm>
                          <a:off x="0" y="0"/>
                          <a:ext cx="2571750" cy="861060"/>
                          <a:chOff x="0" y="-35910"/>
                          <a:chExt cx="2571750" cy="962076"/>
                        </a:xfrm>
                      </wpg:grpSpPr>
                      <wps:wsp>
                        <wps:cNvPr id="200" name="Text Box 200"/>
                        <wps:cNvSpPr txBox="1"/>
                        <wps:spPr>
                          <a:xfrm>
                            <a:off x="0" y="371192"/>
                            <a:ext cx="2571750" cy="554974"/>
                          </a:xfrm>
                          <a:prstGeom prst="rect">
                            <a:avLst/>
                          </a:prstGeom>
                          <a:no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4FDE7405" w14:textId="76973632" w:rsidR="00C667DB" w:rsidRDefault="00A014C0" w:rsidP="004924E6">
                              <w:pPr>
                                <w:spacing w:after="0" w:line="240" w:lineRule="auto"/>
                                <w:jc w:val="center"/>
                                <w:rPr>
                                  <w:rFonts w:ascii="Arial" w:hAnsi="Arial" w:cs="Arial"/>
                                  <w:sz w:val="18"/>
                                  <w:szCs w:val="18"/>
                                </w:rPr>
                              </w:pPr>
                              <w:r>
                                <w:rPr>
                                  <w:rFonts w:ascii="Arial" w:hAnsi="Arial" w:cs="Arial"/>
                                  <w:sz w:val="20"/>
                                  <w:szCs w:val="20"/>
                                </w:rPr>
                                <w:t>T</w:t>
                              </w:r>
                              <w:r w:rsidR="00181BAF">
                                <w:rPr>
                                  <w:rFonts w:ascii="Arial" w:hAnsi="Arial" w:cs="Arial"/>
                                  <w:sz w:val="20"/>
                                  <w:szCs w:val="20"/>
                                </w:rPr>
                                <w:t xml:space="preserve">ake a 1-minute prediabetes risk test at </w:t>
                              </w:r>
                              <w:bookmarkStart w:id="3" w:name="_Hlk54357838"/>
                              <w:r w:rsidR="00181BAF">
                                <w:fldChar w:fldCharType="begin"/>
                              </w:r>
                              <w:r w:rsidR="00181BAF">
                                <w:instrText xml:space="preserve"> HYPERLINK "http://www.cdc.gov/diabetes/risktest" </w:instrText>
                              </w:r>
                              <w:r w:rsidR="00181BAF">
                                <w:fldChar w:fldCharType="separate"/>
                              </w:r>
                              <w:r w:rsidR="00181BAF">
                                <w:rPr>
                                  <w:rStyle w:val="Hyperlink"/>
                                  <w:rFonts w:ascii="Arial" w:hAnsi="Arial" w:cs="Arial"/>
                                  <w:sz w:val="20"/>
                                  <w:szCs w:val="20"/>
                                </w:rPr>
                                <w:t>cdc.gov/diabetes/</w:t>
                              </w:r>
                              <w:proofErr w:type="spellStart"/>
                              <w:r w:rsidR="00181BAF">
                                <w:rPr>
                                  <w:rStyle w:val="Hyperlink"/>
                                  <w:rFonts w:ascii="Arial" w:hAnsi="Arial" w:cs="Arial"/>
                                  <w:sz w:val="20"/>
                                  <w:szCs w:val="20"/>
                                </w:rPr>
                                <w:t>risktest</w:t>
                              </w:r>
                              <w:proofErr w:type="spellEnd"/>
                              <w:r w:rsidR="00181BAF">
                                <w:fldChar w:fldCharType="end"/>
                              </w:r>
                              <w:r w:rsidR="00181BAF">
                                <w:rPr>
                                  <w:rFonts w:ascii="Arial" w:hAnsi="Arial" w:cs="Arial"/>
                                  <w:sz w:val="20"/>
                                  <w:szCs w:val="20"/>
                                </w:rPr>
                                <w:t>.</w:t>
                              </w:r>
                              <w:bookmarkEnd w:id="3"/>
                            </w:p>
                          </w:txbxContent>
                        </wps:txbx>
                        <wps:bodyPr rot="0" spcFirstLastPara="0" vertOverflow="clip" horzOverflow="clip" vert="horz" wrap="square" lIns="91440" tIns="91440" rIns="91440" bIns="0" numCol="1" spcCol="0" rtlCol="0" fromWordArt="0" anchor="t" anchorCtr="0" forceAA="0" compatLnSpc="1">
                          <a:prstTxWarp prst="textNoShape">
                            <a:avLst/>
                          </a:prstTxWarp>
                          <a:noAutofit/>
                        </wps:bodyPr>
                      </wps:wsp>
                      <wps:wsp>
                        <wps:cNvPr id="199" name="Rectangle 199"/>
                        <wps:cNvSpPr/>
                        <wps:spPr>
                          <a:xfrm>
                            <a:off x="0" y="-35910"/>
                            <a:ext cx="2571750" cy="415510"/>
                          </a:xfrm>
                          <a:prstGeom prst="rect">
                            <a:avLst/>
                          </a:prstGeom>
                          <a:solidFill>
                            <a:schemeClr val="accent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7FEAEE" w14:textId="77777777" w:rsidR="00181BAF" w:rsidRDefault="00181BAF" w:rsidP="00181BAF">
                              <w:pPr>
                                <w:jc w:val="center"/>
                                <w:rPr>
                                  <w:rFonts w:asciiTheme="majorHAnsi" w:eastAsiaTheme="majorEastAsia" w:hAnsiTheme="majorHAnsi" w:cstheme="majorBidi"/>
                                  <w:color w:val="FFFFFF" w:themeColor="background1"/>
                                  <w:sz w:val="24"/>
                                  <w:szCs w:val="28"/>
                                </w:rPr>
                              </w:pPr>
                              <w:r>
                                <w:rPr>
                                  <w:rFonts w:asciiTheme="majorHAnsi" w:eastAsiaTheme="majorEastAsia" w:hAnsiTheme="majorHAnsi" w:cstheme="majorBidi"/>
                                  <w:color w:val="FFFFFF" w:themeColor="background1"/>
                                  <w:sz w:val="24"/>
                                  <w:szCs w:val="28"/>
                                </w:rPr>
                                <w:t>Are you at risk for prediabetes?</w:t>
                              </w:r>
                            </w:p>
                            <w:p w14:paraId="05A6352D" w14:textId="2437EE1D" w:rsidR="00C667DB" w:rsidRDefault="00C667DB" w:rsidP="00C667DB">
                              <w:pPr>
                                <w:jc w:val="center"/>
                                <w:rPr>
                                  <w:rFonts w:asciiTheme="majorHAnsi" w:eastAsiaTheme="majorEastAsia" w:hAnsiTheme="majorHAnsi" w:cstheme="majorBidi"/>
                                  <w:color w:val="FFFFFF" w:themeColor="background1"/>
                                  <w:sz w:val="24"/>
                                  <w:szCs w:val="28"/>
                                </w:rPr>
                              </w:pP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7465ECF" id="Group 2" o:spid="_x0000_s1026" alt="Table titled &quot;Are you at risk for prediabetes?&quot; with the description &quot;Take a 1-minute prediabetes risk test at cdc.gov/diabetes/risktest." style="width:202.5pt;height:67.8pt;mso-position-horizontal-relative:char;mso-position-vertical-relative:line" coordorigin=",-359" coordsize="25717,9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">
                <v:shapetype id="_x0000_t202" coordsize="21600,21600" o:spt="202" path="m,l,21600r21600,l21600,xe">
                  <v:stroke joinstyle="miter"/>
                  <v:path gradientshapeok="t" o:connecttype="rect"/>
                </v:shapetype>
                <v:shape id="Text Box 200" o:spid="_x0000_s1027" type="#_x0000_t202" style="position:absolute;top:3711;width:25717;height:5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" filled="f" strokecolor="black [3213]" strokeweight=".5pt">
                  <v:textbox inset=",7.2pt,,0">
                    <w:txbxContent>
                      <w:p w14:paraId="4FDE7405" w14:textId="76973632" w:rsidR="00C667DB" w:rsidRDefault="00A014C0" w:rsidP="004924E6">
                        <w:pPr>
                          <w:spacing w:after="0" w:line="240" w:lineRule="auto"/>
                          <w:jc w:val="center"/>
                          <w:rPr>
                            <w:rFonts w:ascii="Arial" w:hAnsi="Arial" w:cs="Arial"/>
                            <w:sz w:val="18"/>
                            <w:szCs w:val="18"/>
                          </w:rPr>
                        </w:pPr>
                        <w:r>
                          <w:rPr>
                            <w:rFonts w:ascii="Arial" w:hAnsi="Arial" w:cs="Arial"/>
                            <w:sz w:val="20"/>
                            <w:szCs w:val="20"/>
                          </w:rPr>
                          <w:t>T</w:t>
                        </w:r>
                        <w:r w:rsidR="00181BAF">
                          <w:rPr>
                            <w:rFonts w:ascii="Arial" w:hAnsi="Arial" w:cs="Arial"/>
                            <w:sz w:val="20"/>
                            <w:szCs w:val="20"/>
                          </w:rPr>
                          <w:t xml:space="preserve">ake a 1-minute prediabetes risk test at </w:t>
                        </w:r>
                        <w:bookmarkStart w:id="4" w:name="_Hlk54357838"/>
                        <w:r w:rsidR="00181BAF">
                          <w:fldChar w:fldCharType="begin"/>
                        </w:r>
                        <w:r w:rsidR="00181BAF">
                          <w:instrText xml:space="preserve"> HYPERLINK "http://www.cdc.gov/diabetes/risktest" </w:instrText>
                        </w:r>
                        <w:r w:rsidR="00181BAF">
                          <w:fldChar w:fldCharType="separate"/>
                        </w:r>
                        <w:r w:rsidR="00181BAF">
                          <w:rPr>
                            <w:rStyle w:val="Hyperlink"/>
                            <w:rFonts w:ascii="Arial" w:hAnsi="Arial" w:cs="Arial"/>
                            <w:sz w:val="20"/>
                            <w:szCs w:val="20"/>
                          </w:rPr>
                          <w:t>cdc.gov/diabetes/</w:t>
                        </w:r>
                        <w:proofErr w:type="spellStart"/>
                        <w:r w:rsidR="00181BAF">
                          <w:rPr>
                            <w:rStyle w:val="Hyperlink"/>
                            <w:rFonts w:ascii="Arial" w:hAnsi="Arial" w:cs="Arial"/>
                            <w:sz w:val="20"/>
                            <w:szCs w:val="20"/>
                          </w:rPr>
                          <w:t>risktest</w:t>
                        </w:r>
                        <w:proofErr w:type="spellEnd"/>
                        <w:r w:rsidR="00181BAF">
                          <w:fldChar w:fldCharType="end"/>
                        </w:r>
                        <w:r w:rsidR="00181BAF">
                          <w:rPr>
                            <w:rFonts w:ascii="Arial" w:hAnsi="Arial" w:cs="Arial"/>
                            <w:sz w:val="20"/>
                            <w:szCs w:val="20"/>
                          </w:rPr>
                          <w:t>.</w:t>
                        </w:r>
                        <w:bookmarkEnd w:id="4"/>
                      </w:p>
                    </w:txbxContent>
                  </v:textbox>
                </v:shape>
                <v:rect id="Rectangle 199" o:spid="_x0000_s1028" style="position:absolute;top:-359;width:25717;height:4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" fillcolor="#5b9bd5 [3204]" strokecolor="black [3213]" strokeweight="1pt">
                  <v:textbox>
                    <w:txbxContent>
                      <w:p w14:paraId="717FEAEE" w14:textId="77777777" w:rsidR="00181BAF" w:rsidRDefault="00181BAF" w:rsidP="00181BAF">
                        <w:pPr>
                          <w:jc w:val="center"/>
                          <w:rPr>
                            <w:rFonts w:asciiTheme="majorHAnsi" w:eastAsiaTheme="majorEastAsia" w:hAnsiTheme="majorHAnsi" w:cstheme="majorBidi"/>
                            <w:color w:val="FFFFFF" w:themeColor="background1"/>
                            <w:sz w:val="24"/>
                            <w:szCs w:val="28"/>
                          </w:rPr>
                        </w:pPr>
                        <w:r>
                          <w:rPr>
                            <w:rFonts w:asciiTheme="majorHAnsi" w:eastAsiaTheme="majorEastAsia" w:hAnsiTheme="majorHAnsi" w:cstheme="majorBidi"/>
                            <w:color w:val="FFFFFF" w:themeColor="background1"/>
                            <w:sz w:val="24"/>
                            <w:szCs w:val="28"/>
                          </w:rPr>
                          <w:t>Are you at risk for prediabetes?</w:t>
                        </w:r>
                      </w:p>
                      <w:p w14:paraId="05A6352D" w14:textId="2437EE1D" w:rsidR="00C667DB" w:rsidRDefault="00C667DB" w:rsidP="00C667DB">
                        <w:pPr>
                          <w:jc w:val="center"/>
                          <w:rPr>
                            <w:rFonts w:asciiTheme="majorHAnsi" w:eastAsiaTheme="majorEastAsia" w:hAnsiTheme="majorHAnsi" w:cstheme="majorBidi"/>
                            <w:color w:val="FFFFFF" w:themeColor="background1"/>
                            <w:sz w:val="24"/>
                            <w:szCs w:val="28"/>
                          </w:rPr>
                        </w:pPr>
                      </w:p>
                    </w:txbxContent>
                  </v:textbox>
                </v:rect>
                <w10:anchorlock/>
              </v:group>
            </w:pict>
          </mc:Fallback>
        </mc:AlternateContent>
      </w:r>
    </w:p>
    <w:p w14:paraId="6A7297FA" w14:textId="3A0E100C" w:rsidR="00D30362" w:rsidRPr="005500E3" w:rsidRDefault="00EC7E36" w:rsidP="001347DB">
      <w:pPr>
        <w:rPr>
          <w:rFonts w:asciiTheme="majorHAnsi" w:eastAsia="Calibri" w:hAnsiTheme="majorHAnsi" w:cstheme="majorHAnsi"/>
          <w:color w:val="000000" w:themeColor="text1"/>
        </w:rPr>
      </w:pPr>
      <w:r w:rsidRPr="005500E3">
        <w:rPr>
          <w:rFonts w:asciiTheme="majorHAnsi" w:eastAsia="Calibri" w:hAnsiTheme="majorHAnsi" w:cstheme="majorHAnsi"/>
          <w:color w:val="000000" w:themeColor="text1"/>
        </w:rPr>
        <w:t>According to the Centers for Disease Control and Prevention (CDC)</w:t>
      </w:r>
      <w:r w:rsidR="00966609" w:rsidRPr="005500E3">
        <w:rPr>
          <w:rFonts w:asciiTheme="majorHAnsi" w:eastAsia="Calibri" w:hAnsiTheme="majorHAnsi" w:cstheme="majorHAnsi"/>
          <w:color w:val="000000" w:themeColor="text1"/>
        </w:rPr>
        <w:t>,</w:t>
      </w:r>
      <w:r w:rsidR="003C3B99" w:rsidRPr="005500E3">
        <w:rPr>
          <w:rFonts w:asciiTheme="majorHAnsi" w:eastAsia="Calibri" w:hAnsiTheme="majorHAnsi" w:cstheme="majorHAnsi"/>
          <w:color w:val="000000" w:themeColor="text1"/>
        </w:rPr>
        <w:t xml:space="preserve"> more than</w:t>
      </w:r>
      <w:r w:rsidR="00966609" w:rsidRPr="005500E3">
        <w:rPr>
          <w:rFonts w:asciiTheme="majorHAnsi" w:eastAsia="Calibri" w:hAnsiTheme="majorHAnsi" w:cstheme="majorHAnsi"/>
          <w:color w:val="000000" w:themeColor="text1"/>
        </w:rPr>
        <w:t xml:space="preserve"> 1 in 3 US adults </w:t>
      </w:r>
      <w:r w:rsidR="00A014C0" w:rsidRPr="005500E3">
        <w:rPr>
          <w:rFonts w:asciiTheme="majorHAnsi" w:eastAsia="Calibri" w:hAnsiTheme="majorHAnsi" w:cstheme="majorHAnsi"/>
          <w:color w:val="000000" w:themeColor="text1"/>
        </w:rPr>
        <w:t xml:space="preserve">has </w:t>
      </w:r>
      <w:r w:rsidRPr="005500E3">
        <w:rPr>
          <w:rFonts w:asciiTheme="majorHAnsi" w:eastAsia="Calibri" w:hAnsiTheme="majorHAnsi" w:cstheme="majorHAnsi"/>
          <w:color w:val="000000" w:themeColor="text1"/>
        </w:rPr>
        <w:t>prediabetes</w:t>
      </w:r>
      <w:r w:rsidR="00966609" w:rsidRPr="005500E3">
        <w:rPr>
          <w:rFonts w:asciiTheme="majorHAnsi" w:eastAsia="Calibri" w:hAnsiTheme="majorHAnsi" w:cstheme="majorHAnsi"/>
          <w:color w:val="000000" w:themeColor="text1"/>
        </w:rPr>
        <w:t xml:space="preserve"> </w:t>
      </w:r>
      <w:r w:rsidR="005A2C09" w:rsidRPr="005500E3">
        <w:rPr>
          <w:rFonts w:asciiTheme="majorHAnsi" w:eastAsia="Calibri" w:hAnsiTheme="majorHAnsi" w:cstheme="majorHAnsi"/>
          <w:color w:val="000000" w:themeColor="text1"/>
        </w:rPr>
        <w:t>over 80</w:t>
      </w:r>
      <w:r w:rsidR="00966609" w:rsidRPr="005500E3">
        <w:rPr>
          <w:rFonts w:asciiTheme="majorHAnsi" w:eastAsia="Calibri" w:hAnsiTheme="majorHAnsi" w:cstheme="majorHAnsi"/>
          <w:color w:val="000000" w:themeColor="text1"/>
        </w:rPr>
        <w:t xml:space="preserve">% of them don’t know they have it. It could be you, a sibling, or an uncle </w:t>
      </w:r>
      <w:r w:rsidR="00094F1D" w:rsidRPr="005500E3">
        <w:rPr>
          <w:rFonts w:asciiTheme="majorHAnsi" w:eastAsia="Calibri" w:hAnsiTheme="majorHAnsi" w:cstheme="majorHAnsi"/>
          <w:color w:val="000000" w:themeColor="text1"/>
        </w:rPr>
        <w:t xml:space="preserve">who </w:t>
      </w:r>
      <w:r w:rsidR="00966609" w:rsidRPr="005500E3">
        <w:rPr>
          <w:rFonts w:asciiTheme="majorHAnsi" w:eastAsia="Calibri" w:hAnsiTheme="majorHAnsi" w:cstheme="majorHAnsi"/>
          <w:color w:val="000000" w:themeColor="text1"/>
        </w:rPr>
        <w:t xml:space="preserve">has prediabetes. Prediabetes </w:t>
      </w:r>
      <w:r w:rsidR="00C9549C" w:rsidRPr="005500E3">
        <w:rPr>
          <w:rFonts w:asciiTheme="majorHAnsi" w:eastAsia="Calibri" w:hAnsiTheme="majorHAnsi" w:cstheme="majorHAnsi"/>
          <w:color w:val="000000" w:themeColor="text1"/>
        </w:rPr>
        <w:t>often leads to</w:t>
      </w:r>
      <w:r w:rsidR="00966609" w:rsidRPr="005500E3">
        <w:rPr>
          <w:rFonts w:asciiTheme="majorHAnsi" w:eastAsia="Calibri" w:hAnsiTheme="majorHAnsi" w:cstheme="majorHAnsi"/>
          <w:color w:val="000000" w:themeColor="text1"/>
        </w:rPr>
        <w:t xml:space="preserve"> type 2 diabetes and raises your risk for heart disease and stroke. </w:t>
      </w:r>
      <w:r w:rsidR="00D30362" w:rsidRPr="005500E3">
        <w:rPr>
          <w:rFonts w:asciiTheme="majorHAnsi" w:eastAsia="Calibri" w:hAnsiTheme="majorHAnsi" w:cstheme="majorHAnsi"/>
          <w:color w:val="000000" w:themeColor="text1"/>
        </w:rPr>
        <w:t xml:space="preserve">Thanksgiving is a time to be thankful, so consider taking some time to reflect on your health and eating habits so that you can continue being thankful with your loved ones for many more years to come. </w:t>
      </w:r>
    </w:p>
    <w:p w14:paraId="1AE8F40C" w14:textId="7279BF4E" w:rsidR="00EC7E36" w:rsidRPr="005500E3" w:rsidRDefault="00EC7E36" w:rsidP="00EC7E36">
      <w:pPr>
        <w:rPr>
          <w:rFonts w:asciiTheme="majorHAnsi" w:eastAsia="Calibri" w:hAnsiTheme="majorHAnsi" w:cstheme="majorHAnsi"/>
          <w:color w:val="000000" w:themeColor="text1"/>
        </w:rPr>
      </w:pPr>
      <w:r w:rsidRPr="005500E3">
        <w:rPr>
          <w:rFonts w:asciiTheme="majorHAnsi" w:eastAsia="Calibri" w:hAnsiTheme="majorHAnsi" w:cstheme="majorHAnsi"/>
          <w:color w:val="000000" w:themeColor="text1"/>
        </w:rPr>
        <w:t xml:space="preserve">Believe it or not, there are plenty of ways to eat healthier and still enjoy </w:t>
      </w:r>
      <w:r w:rsidR="1271E09F" w:rsidRPr="005500E3">
        <w:rPr>
          <w:rFonts w:asciiTheme="majorHAnsi" w:eastAsia="Calibri" w:hAnsiTheme="majorHAnsi" w:cstheme="majorHAnsi"/>
          <w:color w:val="000000" w:themeColor="text1"/>
        </w:rPr>
        <w:t xml:space="preserve">your </w:t>
      </w:r>
      <w:r w:rsidR="00181BAF" w:rsidRPr="005500E3">
        <w:rPr>
          <w:rFonts w:asciiTheme="majorHAnsi" w:eastAsia="Calibri" w:hAnsiTheme="majorHAnsi" w:cstheme="majorHAnsi"/>
          <w:color w:val="000000" w:themeColor="text1"/>
        </w:rPr>
        <w:t xml:space="preserve">Thanksgiving </w:t>
      </w:r>
      <w:r w:rsidR="00757418" w:rsidRPr="005500E3">
        <w:rPr>
          <w:rFonts w:asciiTheme="majorHAnsi" w:eastAsia="Calibri" w:hAnsiTheme="majorHAnsi" w:cstheme="majorHAnsi"/>
          <w:color w:val="000000" w:themeColor="text1"/>
        </w:rPr>
        <w:t>favorites</w:t>
      </w:r>
      <w:r w:rsidRPr="005500E3">
        <w:rPr>
          <w:rFonts w:asciiTheme="majorHAnsi" w:eastAsia="Calibri" w:hAnsiTheme="majorHAnsi" w:cstheme="majorHAnsi"/>
          <w:color w:val="000000" w:themeColor="text1"/>
        </w:rPr>
        <w:t>!</w:t>
      </w:r>
      <w:r w:rsidR="00181BAF" w:rsidRPr="005500E3">
        <w:rPr>
          <w:rFonts w:asciiTheme="majorHAnsi" w:eastAsia="Calibri" w:hAnsiTheme="majorHAnsi" w:cstheme="majorHAnsi"/>
          <w:color w:val="000000" w:themeColor="text1"/>
        </w:rPr>
        <w:t xml:space="preserve"> Here are some helpful tips to try: </w:t>
      </w:r>
    </w:p>
    <w:p w14:paraId="75E73298" w14:textId="77777777" w:rsidR="00EC7E36" w:rsidRPr="005500E3" w:rsidRDefault="00EC7E36" w:rsidP="00EC7E36">
      <w:pPr>
        <w:pStyle w:val="ListParagraph"/>
        <w:numPr>
          <w:ilvl w:val="0"/>
          <w:numId w:val="8"/>
        </w:numPr>
        <w:rPr>
          <w:rFonts w:asciiTheme="majorHAnsi" w:eastAsia="Calibri" w:hAnsiTheme="majorHAnsi" w:cstheme="majorHAnsi"/>
          <w:color w:val="000000" w:themeColor="text1"/>
        </w:rPr>
      </w:pPr>
      <w:r w:rsidRPr="005500E3">
        <w:rPr>
          <w:rFonts w:asciiTheme="majorHAnsi" w:eastAsia="Calibri" w:hAnsiTheme="majorHAnsi" w:cstheme="majorHAnsi"/>
          <w:b/>
          <w:bCs/>
          <w:color w:val="000000" w:themeColor="text1"/>
        </w:rPr>
        <w:t xml:space="preserve">Make healthy food or ingredient swaps. </w:t>
      </w:r>
    </w:p>
    <w:p w14:paraId="418CE0F0" w14:textId="3F880549" w:rsidR="00EC7E36" w:rsidRPr="005500E3" w:rsidRDefault="00EC7E36" w:rsidP="00EC7E36">
      <w:pPr>
        <w:pStyle w:val="ListParagraph"/>
        <w:numPr>
          <w:ilvl w:val="1"/>
          <w:numId w:val="8"/>
        </w:numPr>
        <w:rPr>
          <w:rFonts w:asciiTheme="majorHAnsi" w:eastAsia="Calibri" w:hAnsiTheme="majorHAnsi" w:cstheme="majorHAnsi"/>
          <w:color w:val="000000" w:themeColor="text1"/>
        </w:rPr>
      </w:pPr>
      <w:r w:rsidRPr="005500E3">
        <w:rPr>
          <w:rFonts w:asciiTheme="majorHAnsi" w:eastAsia="Calibri" w:hAnsiTheme="majorHAnsi" w:cstheme="majorHAnsi"/>
          <w:color w:val="000000" w:themeColor="text1"/>
        </w:rPr>
        <w:t>Swap fried turkey for grilled</w:t>
      </w:r>
      <w:r w:rsidR="5AB0D704" w:rsidRPr="005500E3">
        <w:rPr>
          <w:rFonts w:asciiTheme="majorHAnsi" w:eastAsia="Calibri" w:hAnsiTheme="majorHAnsi" w:cstheme="majorHAnsi"/>
          <w:color w:val="000000" w:themeColor="text1"/>
        </w:rPr>
        <w:t xml:space="preserve"> or roasted</w:t>
      </w:r>
      <w:r w:rsidRPr="005500E3">
        <w:rPr>
          <w:rFonts w:asciiTheme="majorHAnsi" w:eastAsia="Calibri" w:hAnsiTheme="majorHAnsi" w:cstheme="majorHAnsi"/>
          <w:color w:val="000000" w:themeColor="text1"/>
        </w:rPr>
        <w:t xml:space="preserve"> turkey. </w:t>
      </w:r>
    </w:p>
    <w:p w14:paraId="549E2A6F" w14:textId="046544A8" w:rsidR="00EC7E36" w:rsidRPr="005500E3" w:rsidRDefault="00EC7E36" w:rsidP="00EC7E36">
      <w:pPr>
        <w:pStyle w:val="ListParagraph"/>
        <w:numPr>
          <w:ilvl w:val="1"/>
          <w:numId w:val="8"/>
        </w:numPr>
        <w:rPr>
          <w:rFonts w:asciiTheme="majorHAnsi" w:eastAsia="Calibri" w:hAnsiTheme="majorHAnsi" w:cstheme="majorHAnsi"/>
          <w:color w:val="000000" w:themeColor="text1"/>
        </w:rPr>
      </w:pPr>
      <w:r w:rsidRPr="005500E3">
        <w:rPr>
          <w:rFonts w:asciiTheme="majorHAnsi" w:eastAsia="Calibri" w:hAnsiTheme="majorHAnsi" w:cstheme="majorHAnsi"/>
          <w:color w:val="000000" w:themeColor="text1"/>
        </w:rPr>
        <w:t xml:space="preserve">When baking, choose a healthier flour like </w:t>
      </w:r>
      <w:r w:rsidR="7366B744" w:rsidRPr="005500E3">
        <w:rPr>
          <w:rFonts w:asciiTheme="majorHAnsi" w:eastAsia="Calibri" w:hAnsiTheme="majorHAnsi" w:cstheme="majorHAnsi"/>
          <w:color w:val="000000" w:themeColor="text1"/>
        </w:rPr>
        <w:t>100% whole</w:t>
      </w:r>
      <w:r w:rsidRPr="005500E3">
        <w:rPr>
          <w:rFonts w:asciiTheme="majorHAnsi" w:eastAsia="Calibri" w:hAnsiTheme="majorHAnsi" w:cstheme="majorHAnsi"/>
          <w:color w:val="000000" w:themeColor="text1"/>
        </w:rPr>
        <w:t xml:space="preserve"> wheat</w:t>
      </w:r>
      <w:r w:rsidR="4F843844" w:rsidRPr="005500E3">
        <w:rPr>
          <w:rFonts w:asciiTheme="majorHAnsi" w:eastAsia="Calibri" w:hAnsiTheme="majorHAnsi" w:cstheme="majorHAnsi"/>
          <w:color w:val="000000" w:themeColor="text1"/>
        </w:rPr>
        <w:t xml:space="preserve"> </w:t>
      </w:r>
      <w:r w:rsidRPr="005500E3">
        <w:rPr>
          <w:rFonts w:asciiTheme="majorHAnsi" w:eastAsia="Calibri" w:hAnsiTheme="majorHAnsi" w:cstheme="majorHAnsi"/>
          <w:color w:val="000000" w:themeColor="text1"/>
        </w:rPr>
        <w:t xml:space="preserve">instead of all-purpose, bleached flour. </w:t>
      </w:r>
    </w:p>
    <w:p w14:paraId="52CEB698" w14:textId="603B0E92" w:rsidR="00EC7E36" w:rsidRPr="005500E3" w:rsidRDefault="00EC7E36" w:rsidP="00EC7E36">
      <w:pPr>
        <w:pStyle w:val="ListParagraph"/>
        <w:numPr>
          <w:ilvl w:val="1"/>
          <w:numId w:val="8"/>
        </w:numPr>
        <w:rPr>
          <w:rFonts w:asciiTheme="majorHAnsi" w:eastAsia="Calibri" w:hAnsiTheme="majorHAnsi" w:cstheme="majorHAnsi"/>
          <w:color w:val="000000" w:themeColor="text1"/>
        </w:rPr>
      </w:pPr>
      <w:r w:rsidRPr="005500E3">
        <w:rPr>
          <w:rFonts w:asciiTheme="majorHAnsi" w:eastAsia="Calibri" w:hAnsiTheme="majorHAnsi" w:cstheme="majorHAnsi"/>
          <w:color w:val="000000" w:themeColor="text1"/>
        </w:rPr>
        <w:t xml:space="preserve">Make a green bean casserole but hold the casserole. Consider lightly seasoning and cooking your greens instead of baking them into a dish with </w:t>
      </w:r>
      <w:r w:rsidR="6D0E493B" w:rsidRPr="005500E3">
        <w:rPr>
          <w:rFonts w:asciiTheme="majorHAnsi" w:eastAsia="Calibri" w:hAnsiTheme="majorHAnsi" w:cstheme="majorHAnsi"/>
          <w:color w:val="000000" w:themeColor="text1"/>
        </w:rPr>
        <w:t xml:space="preserve">cheese, </w:t>
      </w:r>
      <w:r w:rsidR="00F57447" w:rsidRPr="005500E3">
        <w:rPr>
          <w:rFonts w:asciiTheme="majorHAnsi" w:eastAsia="Calibri" w:hAnsiTheme="majorHAnsi" w:cstheme="majorHAnsi"/>
          <w:color w:val="000000" w:themeColor="text1"/>
        </w:rPr>
        <w:t>butter,</w:t>
      </w:r>
      <w:r w:rsidR="6D0E493B" w:rsidRPr="005500E3">
        <w:rPr>
          <w:rFonts w:asciiTheme="majorHAnsi" w:eastAsia="Calibri" w:hAnsiTheme="majorHAnsi" w:cstheme="majorHAnsi"/>
          <w:color w:val="000000" w:themeColor="text1"/>
        </w:rPr>
        <w:t xml:space="preserve"> and milk.</w:t>
      </w:r>
      <w:r w:rsidRPr="005500E3">
        <w:rPr>
          <w:rFonts w:asciiTheme="majorHAnsi" w:eastAsia="Calibri" w:hAnsiTheme="majorHAnsi" w:cstheme="majorHAnsi"/>
          <w:color w:val="000000" w:themeColor="text1"/>
        </w:rPr>
        <w:t xml:space="preserve"> </w:t>
      </w:r>
    </w:p>
    <w:p w14:paraId="5F3FCFFD" w14:textId="279D0D41" w:rsidR="00EC7E36" w:rsidRPr="005500E3" w:rsidRDefault="00EC7E36" w:rsidP="00EC7E36">
      <w:pPr>
        <w:pStyle w:val="ListParagraph"/>
        <w:numPr>
          <w:ilvl w:val="1"/>
          <w:numId w:val="8"/>
        </w:numPr>
        <w:rPr>
          <w:rFonts w:asciiTheme="majorHAnsi" w:eastAsia="Calibri" w:hAnsiTheme="majorHAnsi" w:cstheme="majorHAnsi"/>
          <w:color w:val="000000" w:themeColor="text1"/>
        </w:rPr>
      </w:pPr>
      <w:r w:rsidRPr="005500E3">
        <w:rPr>
          <w:rFonts w:asciiTheme="majorHAnsi" w:eastAsia="Calibri" w:hAnsiTheme="majorHAnsi" w:cstheme="majorHAnsi"/>
          <w:color w:val="000000" w:themeColor="text1"/>
        </w:rPr>
        <w:t>Add more fresh vegetables to your plate</w:t>
      </w:r>
      <w:r w:rsidRPr="005500E3">
        <w:rPr>
          <w:rFonts w:asciiTheme="majorHAnsi" w:eastAsia="Calibri" w:hAnsiTheme="majorHAnsi" w:cstheme="majorHAnsi"/>
          <w:b/>
          <w:bCs/>
          <w:color w:val="000000" w:themeColor="text1"/>
        </w:rPr>
        <w:t>.</w:t>
      </w:r>
      <w:r w:rsidRPr="005500E3">
        <w:rPr>
          <w:rFonts w:asciiTheme="majorHAnsi" w:eastAsia="Calibri" w:hAnsiTheme="majorHAnsi" w:cstheme="majorHAnsi"/>
          <w:color w:val="000000" w:themeColor="text1"/>
        </w:rPr>
        <w:t xml:space="preserve"> </w:t>
      </w:r>
      <w:r w:rsidR="0034487C" w:rsidRPr="005500E3">
        <w:rPr>
          <w:rFonts w:asciiTheme="majorHAnsi" w:eastAsia="Calibri" w:hAnsiTheme="majorHAnsi" w:cstheme="majorHAnsi"/>
          <w:color w:val="000000" w:themeColor="text1"/>
        </w:rPr>
        <w:t>’</w:t>
      </w:r>
      <w:r w:rsidRPr="005500E3">
        <w:rPr>
          <w:rFonts w:asciiTheme="majorHAnsi" w:eastAsia="Calibri" w:hAnsiTheme="majorHAnsi" w:cstheme="majorHAnsi"/>
          <w:color w:val="000000" w:themeColor="text1"/>
        </w:rPr>
        <w:t xml:space="preserve">Tis the season for pumpkins and squash! Think about </w:t>
      </w:r>
      <w:r w:rsidR="00A415AE" w:rsidRPr="005500E3">
        <w:rPr>
          <w:rFonts w:asciiTheme="majorHAnsi" w:eastAsia="Calibri" w:hAnsiTheme="majorHAnsi" w:cstheme="majorHAnsi"/>
          <w:color w:val="000000" w:themeColor="text1"/>
        </w:rPr>
        <w:t xml:space="preserve">filling your plate with mostly </w:t>
      </w:r>
      <w:r w:rsidRPr="005500E3">
        <w:rPr>
          <w:rFonts w:asciiTheme="majorHAnsi" w:eastAsia="Calibri" w:hAnsiTheme="majorHAnsi" w:cstheme="majorHAnsi"/>
          <w:color w:val="000000" w:themeColor="text1"/>
        </w:rPr>
        <w:t>vegetables but remember not to dress them up with too much</w:t>
      </w:r>
      <w:r w:rsidR="79CD4DA8" w:rsidRPr="005500E3">
        <w:rPr>
          <w:rFonts w:asciiTheme="majorHAnsi" w:eastAsia="Calibri" w:hAnsiTheme="majorHAnsi" w:cstheme="majorHAnsi"/>
          <w:color w:val="000000" w:themeColor="text1"/>
        </w:rPr>
        <w:t xml:space="preserve"> </w:t>
      </w:r>
      <w:r w:rsidRPr="005500E3">
        <w:rPr>
          <w:rFonts w:asciiTheme="majorHAnsi" w:eastAsia="Calibri" w:hAnsiTheme="majorHAnsi" w:cstheme="majorHAnsi"/>
          <w:color w:val="000000" w:themeColor="text1"/>
        </w:rPr>
        <w:t xml:space="preserve">sauce or </w:t>
      </w:r>
      <w:r w:rsidR="00A415AE" w:rsidRPr="005500E3">
        <w:rPr>
          <w:rFonts w:asciiTheme="majorHAnsi" w:eastAsia="Calibri" w:hAnsiTheme="majorHAnsi" w:cstheme="majorHAnsi"/>
          <w:color w:val="000000" w:themeColor="text1"/>
        </w:rPr>
        <w:t>butter</w:t>
      </w:r>
      <w:r w:rsidRPr="005500E3">
        <w:rPr>
          <w:rFonts w:asciiTheme="majorHAnsi" w:eastAsia="Calibri" w:hAnsiTheme="majorHAnsi" w:cstheme="majorHAnsi"/>
          <w:color w:val="000000" w:themeColor="text1"/>
        </w:rPr>
        <w:t xml:space="preserve">. </w:t>
      </w:r>
      <w:r w:rsidR="7A80153A" w:rsidRPr="005500E3">
        <w:rPr>
          <w:rFonts w:asciiTheme="majorHAnsi" w:eastAsia="Calibri" w:hAnsiTheme="majorHAnsi" w:cstheme="majorHAnsi"/>
          <w:color w:val="000000" w:themeColor="text1"/>
        </w:rPr>
        <w:t xml:space="preserve">Consider seasoning with herbs and spices instead.  </w:t>
      </w:r>
    </w:p>
    <w:p w14:paraId="2E1B16E5" w14:textId="4F124A4F" w:rsidR="00EC7E36" w:rsidRPr="005500E3" w:rsidRDefault="00EC7E36" w:rsidP="00EC7E36">
      <w:pPr>
        <w:pStyle w:val="ListParagraph"/>
        <w:numPr>
          <w:ilvl w:val="1"/>
          <w:numId w:val="8"/>
        </w:numPr>
        <w:rPr>
          <w:rFonts w:asciiTheme="majorHAnsi" w:eastAsia="Calibri" w:hAnsiTheme="majorHAnsi" w:cstheme="majorHAnsi"/>
          <w:color w:val="000000" w:themeColor="text1"/>
        </w:rPr>
      </w:pPr>
      <w:r w:rsidRPr="005500E3">
        <w:rPr>
          <w:rFonts w:asciiTheme="majorHAnsi" w:eastAsia="Calibri" w:hAnsiTheme="majorHAnsi" w:cstheme="majorHAnsi"/>
          <w:color w:val="000000" w:themeColor="text1"/>
        </w:rPr>
        <w:t xml:space="preserve">Have fresh fruit </w:t>
      </w:r>
      <w:r w:rsidR="001046E8" w:rsidRPr="005500E3">
        <w:rPr>
          <w:rFonts w:asciiTheme="majorHAnsi" w:eastAsia="Calibri" w:hAnsiTheme="majorHAnsi" w:cstheme="majorHAnsi"/>
          <w:color w:val="000000" w:themeColor="text1"/>
        </w:rPr>
        <w:t>for</w:t>
      </w:r>
      <w:r w:rsidRPr="005500E3">
        <w:rPr>
          <w:rFonts w:asciiTheme="majorHAnsi" w:eastAsia="Calibri" w:hAnsiTheme="majorHAnsi" w:cstheme="majorHAnsi"/>
          <w:color w:val="000000" w:themeColor="text1"/>
        </w:rPr>
        <w:t xml:space="preserve"> dessert</w:t>
      </w:r>
      <w:r w:rsidR="77BDAE17" w:rsidRPr="005500E3">
        <w:rPr>
          <w:rFonts w:asciiTheme="majorHAnsi" w:eastAsia="Calibri" w:hAnsiTheme="majorHAnsi" w:cstheme="majorHAnsi"/>
          <w:color w:val="000000" w:themeColor="text1"/>
        </w:rPr>
        <w:t>.</w:t>
      </w:r>
    </w:p>
    <w:p w14:paraId="604A1DF0" w14:textId="4721373F" w:rsidR="00EC7E36" w:rsidRPr="005500E3" w:rsidRDefault="00EC7E36" w:rsidP="00EC7E36">
      <w:pPr>
        <w:pStyle w:val="ListParagraph"/>
        <w:numPr>
          <w:ilvl w:val="0"/>
          <w:numId w:val="8"/>
        </w:numPr>
        <w:rPr>
          <w:rFonts w:asciiTheme="majorHAnsi" w:eastAsia="Calibri" w:hAnsiTheme="majorHAnsi" w:cstheme="majorHAnsi"/>
          <w:color w:val="000000" w:themeColor="text1"/>
        </w:rPr>
      </w:pPr>
      <w:r w:rsidRPr="005500E3">
        <w:rPr>
          <w:rFonts w:asciiTheme="majorHAnsi" w:eastAsia="Calibri" w:hAnsiTheme="majorHAnsi" w:cstheme="majorHAnsi"/>
          <w:b/>
          <w:bCs/>
          <w:color w:val="000000" w:themeColor="text1"/>
        </w:rPr>
        <w:t>Choose less processed foods and ingredients.</w:t>
      </w:r>
      <w:r w:rsidRPr="005500E3">
        <w:rPr>
          <w:rFonts w:asciiTheme="majorHAnsi" w:eastAsia="Calibri" w:hAnsiTheme="majorHAnsi" w:cstheme="majorHAnsi"/>
          <w:color w:val="000000" w:themeColor="text1"/>
        </w:rPr>
        <w:t xml:space="preserve"> Try including more whole foods (fresh fruit, vegetables, whole grains, nuts, and legumes) instead</w:t>
      </w:r>
      <w:r w:rsidR="4C654581" w:rsidRPr="005500E3">
        <w:rPr>
          <w:rFonts w:asciiTheme="majorHAnsi" w:eastAsia="Calibri" w:hAnsiTheme="majorHAnsi" w:cstheme="majorHAnsi"/>
          <w:color w:val="000000" w:themeColor="text1"/>
        </w:rPr>
        <w:t xml:space="preserve"> of processed foods.</w:t>
      </w:r>
      <w:r w:rsidRPr="005500E3">
        <w:rPr>
          <w:rFonts w:asciiTheme="majorHAnsi" w:eastAsia="Calibri" w:hAnsiTheme="majorHAnsi" w:cstheme="majorHAnsi"/>
          <w:color w:val="000000" w:themeColor="text1"/>
        </w:rPr>
        <w:t xml:space="preserve"> </w:t>
      </w:r>
      <w:bookmarkStart w:id="5" w:name="_Hlk83797843"/>
      <w:r w:rsidRPr="005500E3">
        <w:rPr>
          <w:rFonts w:asciiTheme="majorHAnsi" w:eastAsia="Calibri" w:hAnsiTheme="majorHAnsi" w:cstheme="majorHAnsi"/>
          <w:color w:val="000000" w:themeColor="text1"/>
        </w:rPr>
        <w:t>For example, swap the</w:t>
      </w:r>
      <w:r w:rsidR="00487D6D" w:rsidRPr="005500E3">
        <w:rPr>
          <w:rFonts w:asciiTheme="majorHAnsi" w:eastAsia="Calibri" w:hAnsiTheme="majorHAnsi" w:cstheme="majorHAnsi"/>
          <w:color w:val="000000" w:themeColor="text1"/>
        </w:rPr>
        <w:t xml:space="preserve"> sweet potato casserole with</w:t>
      </w:r>
      <w:r w:rsidRPr="005500E3">
        <w:rPr>
          <w:rFonts w:asciiTheme="majorHAnsi" w:eastAsia="Calibri" w:hAnsiTheme="majorHAnsi" w:cstheme="majorHAnsi"/>
          <w:color w:val="000000" w:themeColor="text1"/>
        </w:rPr>
        <w:t xml:space="preserve"> marshmallow topping </w:t>
      </w:r>
      <w:r w:rsidR="00487D6D" w:rsidRPr="005500E3">
        <w:rPr>
          <w:rFonts w:asciiTheme="majorHAnsi" w:eastAsia="Calibri" w:hAnsiTheme="majorHAnsi" w:cstheme="majorHAnsi"/>
          <w:color w:val="000000" w:themeColor="text1"/>
        </w:rPr>
        <w:t>for sweet potatoes roasted with fall spices like cinnamon and cloves.</w:t>
      </w:r>
      <w:bookmarkEnd w:id="5"/>
    </w:p>
    <w:p w14:paraId="166B7CB9" w14:textId="0B6F328B" w:rsidR="00EC7E36" w:rsidRPr="005500E3" w:rsidRDefault="00EC7E36" w:rsidP="00EC7E36">
      <w:pPr>
        <w:pStyle w:val="ListParagraph"/>
        <w:numPr>
          <w:ilvl w:val="0"/>
          <w:numId w:val="8"/>
        </w:numPr>
        <w:rPr>
          <w:rFonts w:asciiTheme="majorHAnsi" w:eastAsia="Calibri" w:hAnsiTheme="majorHAnsi" w:cstheme="majorHAnsi"/>
          <w:color w:val="000000" w:themeColor="text1"/>
        </w:rPr>
      </w:pPr>
      <w:r w:rsidRPr="005500E3">
        <w:rPr>
          <w:rFonts w:asciiTheme="majorHAnsi" w:eastAsia="Calibri" w:hAnsiTheme="majorHAnsi" w:cstheme="majorHAnsi"/>
          <w:b/>
          <w:bCs/>
          <w:color w:val="000000" w:themeColor="text1"/>
        </w:rPr>
        <w:t xml:space="preserve">More protein, </w:t>
      </w:r>
      <w:r w:rsidR="004A7533" w:rsidRPr="005500E3">
        <w:rPr>
          <w:rFonts w:asciiTheme="majorHAnsi" w:eastAsia="Calibri" w:hAnsiTheme="majorHAnsi" w:cstheme="majorHAnsi"/>
          <w:b/>
          <w:bCs/>
          <w:color w:val="000000" w:themeColor="text1"/>
        </w:rPr>
        <w:t xml:space="preserve">lower </w:t>
      </w:r>
      <w:r w:rsidRPr="005500E3">
        <w:rPr>
          <w:rFonts w:asciiTheme="majorHAnsi" w:eastAsia="Calibri" w:hAnsiTheme="majorHAnsi" w:cstheme="majorHAnsi"/>
          <w:b/>
          <w:bCs/>
          <w:color w:val="000000" w:themeColor="text1"/>
        </w:rPr>
        <w:t>carbohydrates</w:t>
      </w:r>
      <w:r w:rsidRPr="005500E3">
        <w:rPr>
          <w:rFonts w:asciiTheme="majorHAnsi" w:eastAsia="Calibri" w:hAnsiTheme="majorHAnsi" w:cstheme="majorHAnsi"/>
          <w:color w:val="000000" w:themeColor="text1"/>
        </w:rPr>
        <w:t>. Your body digests protein slower than carb</w:t>
      </w:r>
      <w:r w:rsidR="00181BAF" w:rsidRPr="005500E3">
        <w:rPr>
          <w:rFonts w:asciiTheme="majorHAnsi" w:eastAsia="Calibri" w:hAnsiTheme="majorHAnsi" w:cstheme="majorHAnsi"/>
          <w:color w:val="000000" w:themeColor="text1"/>
        </w:rPr>
        <w:t>ohydrate</w:t>
      </w:r>
      <w:r w:rsidRPr="005500E3">
        <w:rPr>
          <w:rFonts w:asciiTheme="majorHAnsi" w:eastAsia="Calibri" w:hAnsiTheme="majorHAnsi" w:cstheme="majorHAnsi"/>
          <w:color w:val="000000" w:themeColor="text1"/>
        </w:rPr>
        <w:t xml:space="preserve">s, making you feel fuller for longer and having less impact on your blood sugar levels. Try </w:t>
      </w:r>
      <w:r w:rsidR="00554C53" w:rsidRPr="005500E3">
        <w:rPr>
          <w:rFonts w:asciiTheme="majorHAnsi" w:eastAsia="Calibri" w:hAnsiTheme="majorHAnsi" w:cstheme="majorHAnsi"/>
          <w:color w:val="000000" w:themeColor="text1"/>
        </w:rPr>
        <w:t xml:space="preserve">loading up on </w:t>
      </w:r>
      <w:r w:rsidR="00554C53" w:rsidRPr="005500E3">
        <w:rPr>
          <w:rFonts w:asciiTheme="majorHAnsi" w:eastAsia="Calibri" w:hAnsiTheme="majorHAnsi" w:cstheme="majorHAnsi"/>
          <w:color w:val="000000" w:themeColor="text1"/>
        </w:rPr>
        <w:lastRenderedPageBreak/>
        <w:t>turkey for more protein, and when you are going to eat</w:t>
      </w:r>
      <w:r w:rsidR="00C172EA" w:rsidRPr="005500E3">
        <w:rPr>
          <w:rFonts w:asciiTheme="majorHAnsi" w:eastAsia="Calibri" w:hAnsiTheme="majorHAnsi" w:cstheme="majorHAnsi"/>
          <w:color w:val="000000" w:themeColor="text1"/>
        </w:rPr>
        <w:t xml:space="preserve"> carbohydrates,</w:t>
      </w:r>
      <w:r w:rsidR="00554C53" w:rsidRPr="005500E3">
        <w:rPr>
          <w:rFonts w:asciiTheme="majorHAnsi" w:eastAsia="Calibri" w:hAnsiTheme="majorHAnsi" w:cstheme="majorHAnsi"/>
          <w:color w:val="000000" w:themeColor="text1"/>
        </w:rPr>
        <w:t xml:space="preserve"> you can</w:t>
      </w:r>
      <w:r w:rsidR="00C172EA" w:rsidRPr="005500E3">
        <w:rPr>
          <w:rFonts w:asciiTheme="majorHAnsi" w:eastAsia="Calibri" w:hAnsiTheme="majorHAnsi" w:cstheme="majorHAnsi"/>
          <w:color w:val="000000" w:themeColor="text1"/>
        </w:rPr>
        <w:t xml:space="preserve"> m</w:t>
      </w:r>
      <w:r w:rsidR="00554C53" w:rsidRPr="005500E3">
        <w:rPr>
          <w:rFonts w:asciiTheme="majorHAnsi" w:eastAsia="Calibri" w:hAnsiTheme="majorHAnsi" w:cstheme="majorHAnsi"/>
          <w:color w:val="000000" w:themeColor="text1"/>
        </w:rPr>
        <w:t xml:space="preserve">ake </w:t>
      </w:r>
      <w:r w:rsidRPr="005500E3">
        <w:rPr>
          <w:rFonts w:asciiTheme="majorHAnsi" w:eastAsia="Calibri" w:hAnsiTheme="majorHAnsi" w:cstheme="majorHAnsi"/>
          <w:color w:val="000000" w:themeColor="text1"/>
        </w:rPr>
        <w:t>low-carb swaps like mashed cauliflower instead of mashed potatoes</w:t>
      </w:r>
      <w:r w:rsidR="00DD08D1" w:rsidRPr="005500E3">
        <w:rPr>
          <w:rFonts w:asciiTheme="majorHAnsi" w:eastAsia="Calibri" w:hAnsiTheme="majorHAnsi" w:cstheme="majorHAnsi"/>
          <w:color w:val="000000" w:themeColor="text1"/>
        </w:rPr>
        <w:t xml:space="preserve"> or a walnut</w:t>
      </w:r>
      <w:r w:rsidR="00BD0AD8" w:rsidRPr="005500E3">
        <w:rPr>
          <w:rFonts w:asciiTheme="majorHAnsi" w:eastAsia="Calibri" w:hAnsiTheme="majorHAnsi" w:cstheme="majorHAnsi"/>
          <w:color w:val="000000" w:themeColor="text1"/>
        </w:rPr>
        <w:t xml:space="preserve">-based </w:t>
      </w:r>
      <w:r w:rsidR="00DD08D1" w:rsidRPr="005500E3">
        <w:rPr>
          <w:rFonts w:asciiTheme="majorHAnsi" w:eastAsia="Calibri" w:hAnsiTheme="majorHAnsi" w:cstheme="majorHAnsi"/>
          <w:color w:val="000000" w:themeColor="text1"/>
        </w:rPr>
        <w:t xml:space="preserve">stuffing instead of </w:t>
      </w:r>
      <w:r w:rsidR="00BD0AD8" w:rsidRPr="005500E3">
        <w:rPr>
          <w:rFonts w:asciiTheme="majorHAnsi" w:eastAsia="Calibri" w:hAnsiTheme="majorHAnsi" w:cstheme="majorHAnsi"/>
          <w:color w:val="000000" w:themeColor="text1"/>
        </w:rPr>
        <w:t xml:space="preserve">a </w:t>
      </w:r>
      <w:r w:rsidR="00DD08D1" w:rsidRPr="005500E3">
        <w:rPr>
          <w:rFonts w:asciiTheme="majorHAnsi" w:eastAsia="Calibri" w:hAnsiTheme="majorHAnsi" w:cstheme="majorHAnsi"/>
          <w:color w:val="000000" w:themeColor="text1"/>
        </w:rPr>
        <w:t>bread</w:t>
      </w:r>
      <w:r w:rsidR="00BD0AD8" w:rsidRPr="005500E3">
        <w:rPr>
          <w:rFonts w:asciiTheme="majorHAnsi" w:eastAsia="Calibri" w:hAnsiTheme="majorHAnsi" w:cstheme="majorHAnsi"/>
          <w:color w:val="000000" w:themeColor="text1"/>
        </w:rPr>
        <w:t>-based</w:t>
      </w:r>
      <w:r w:rsidR="00DD08D1" w:rsidRPr="005500E3">
        <w:rPr>
          <w:rFonts w:asciiTheme="majorHAnsi" w:eastAsia="Calibri" w:hAnsiTheme="majorHAnsi" w:cstheme="majorHAnsi"/>
          <w:color w:val="000000" w:themeColor="text1"/>
        </w:rPr>
        <w:t xml:space="preserve"> stuffing</w:t>
      </w:r>
      <w:r w:rsidR="26ED69FE" w:rsidRPr="005500E3">
        <w:rPr>
          <w:rFonts w:asciiTheme="majorHAnsi" w:eastAsia="Calibri" w:hAnsiTheme="majorHAnsi" w:cstheme="majorHAnsi"/>
          <w:color w:val="000000" w:themeColor="text1"/>
        </w:rPr>
        <w:t>.</w:t>
      </w:r>
    </w:p>
    <w:p w14:paraId="349C7457" w14:textId="12B494A1" w:rsidR="00EC7E36" w:rsidRPr="005500E3" w:rsidRDefault="00EC7E36" w:rsidP="00EC7E36">
      <w:pPr>
        <w:pStyle w:val="ListParagraph"/>
        <w:numPr>
          <w:ilvl w:val="0"/>
          <w:numId w:val="8"/>
        </w:numPr>
        <w:rPr>
          <w:rFonts w:asciiTheme="majorHAnsi" w:eastAsia="Calibri" w:hAnsiTheme="majorHAnsi" w:cstheme="majorHAnsi"/>
          <w:color w:val="000000" w:themeColor="text1"/>
        </w:rPr>
      </w:pPr>
      <w:r w:rsidRPr="005500E3">
        <w:rPr>
          <w:rFonts w:asciiTheme="majorHAnsi" w:eastAsia="Calibri" w:hAnsiTheme="majorHAnsi" w:cstheme="majorHAnsi"/>
          <w:b/>
          <w:bCs/>
          <w:color w:val="000000" w:themeColor="text1"/>
        </w:rPr>
        <w:t xml:space="preserve">Eat smaller portions. </w:t>
      </w:r>
      <w:r w:rsidR="00453383" w:rsidRPr="005500E3">
        <w:rPr>
          <w:rFonts w:asciiTheme="majorHAnsi" w:eastAsia="Calibri" w:hAnsiTheme="majorHAnsi" w:cstheme="majorHAnsi"/>
          <w:color w:val="000000" w:themeColor="text1"/>
        </w:rPr>
        <w:t xml:space="preserve">Instead of skipping your favorite foods, </w:t>
      </w:r>
      <w:r w:rsidRPr="005500E3">
        <w:rPr>
          <w:rFonts w:asciiTheme="majorHAnsi" w:eastAsia="Calibri" w:hAnsiTheme="majorHAnsi" w:cstheme="majorHAnsi"/>
          <w:color w:val="000000" w:themeColor="text1"/>
        </w:rPr>
        <w:t xml:space="preserve">try eating smaller portions. You can prepare food in batches of individual portions or pack up leftover food soon after you’re done eating so </w:t>
      </w:r>
      <w:r w:rsidR="00774331" w:rsidRPr="005500E3">
        <w:rPr>
          <w:rFonts w:asciiTheme="majorHAnsi" w:eastAsia="Calibri" w:hAnsiTheme="majorHAnsi" w:cstheme="majorHAnsi"/>
          <w:color w:val="000000" w:themeColor="text1"/>
        </w:rPr>
        <w:t xml:space="preserve">you’re </w:t>
      </w:r>
      <w:r w:rsidRPr="005500E3">
        <w:rPr>
          <w:rFonts w:asciiTheme="majorHAnsi" w:eastAsia="Calibri" w:hAnsiTheme="majorHAnsi" w:cstheme="majorHAnsi"/>
          <w:color w:val="000000" w:themeColor="text1"/>
        </w:rPr>
        <w:t>not tempt</w:t>
      </w:r>
      <w:r w:rsidR="00774331" w:rsidRPr="005500E3">
        <w:rPr>
          <w:rFonts w:asciiTheme="majorHAnsi" w:eastAsia="Calibri" w:hAnsiTheme="majorHAnsi" w:cstheme="majorHAnsi"/>
          <w:color w:val="000000" w:themeColor="text1"/>
        </w:rPr>
        <w:t>ed</w:t>
      </w:r>
      <w:r w:rsidRPr="005500E3">
        <w:rPr>
          <w:rFonts w:asciiTheme="majorHAnsi" w:eastAsia="Calibri" w:hAnsiTheme="majorHAnsi" w:cstheme="majorHAnsi"/>
          <w:color w:val="000000" w:themeColor="text1"/>
        </w:rPr>
        <w:t xml:space="preserve"> to go back for more. Using a smaller plate can also help</w:t>
      </w:r>
      <w:r w:rsidR="00A014C0" w:rsidRPr="005500E3">
        <w:rPr>
          <w:rFonts w:asciiTheme="majorHAnsi" w:eastAsia="Calibri" w:hAnsiTheme="majorHAnsi" w:cstheme="majorHAnsi"/>
          <w:color w:val="000000" w:themeColor="text1"/>
        </w:rPr>
        <w:t xml:space="preserve"> you</w:t>
      </w:r>
      <w:r w:rsidRPr="005500E3">
        <w:rPr>
          <w:rFonts w:asciiTheme="majorHAnsi" w:eastAsia="Calibri" w:hAnsiTheme="majorHAnsi" w:cstheme="majorHAnsi"/>
          <w:color w:val="000000" w:themeColor="text1"/>
        </w:rPr>
        <w:t xml:space="preserve"> manage portion sizes. </w:t>
      </w:r>
      <w:r w:rsidR="234D0E67" w:rsidRPr="005500E3">
        <w:rPr>
          <w:rFonts w:asciiTheme="majorHAnsi" w:eastAsia="Calibri" w:hAnsiTheme="majorHAnsi" w:cstheme="majorHAnsi"/>
          <w:color w:val="000000" w:themeColor="text1"/>
        </w:rPr>
        <w:t>Look at</w:t>
      </w:r>
      <w:r w:rsidR="00487D6D" w:rsidRPr="005500E3">
        <w:rPr>
          <w:rFonts w:asciiTheme="majorHAnsi" w:eastAsia="Calibri" w:hAnsiTheme="majorHAnsi" w:cstheme="majorHAnsi"/>
          <w:color w:val="000000" w:themeColor="text1"/>
        </w:rPr>
        <w:t xml:space="preserve"> </w:t>
      </w:r>
      <w:hyperlink r:id="rId13" w:history="1">
        <w:r w:rsidR="00487D6D" w:rsidRPr="005500E3">
          <w:rPr>
            <w:rStyle w:val="Hyperlink"/>
            <w:rFonts w:asciiTheme="majorHAnsi" w:eastAsia="Calibri" w:hAnsiTheme="majorHAnsi" w:cstheme="majorHAnsi"/>
          </w:rPr>
          <w:t>CDC’s</w:t>
        </w:r>
        <w:r w:rsidR="00BF26EC" w:rsidRPr="005500E3">
          <w:rPr>
            <w:rStyle w:val="Hyperlink"/>
            <w:rFonts w:asciiTheme="majorHAnsi" w:eastAsia="Calibri" w:hAnsiTheme="majorHAnsi" w:cstheme="majorHAnsi"/>
          </w:rPr>
          <w:t xml:space="preserve"> Diabetes Meal Planning</w:t>
        </w:r>
      </w:hyperlink>
      <w:r w:rsidR="234D0E67" w:rsidRPr="005500E3">
        <w:rPr>
          <w:rFonts w:asciiTheme="majorHAnsi" w:eastAsia="Calibri" w:hAnsiTheme="majorHAnsi" w:cstheme="majorHAnsi"/>
          <w:color w:val="000000" w:themeColor="text1"/>
        </w:rPr>
        <w:t xml:space="preserve"> for more tips on planning your portions. </w:t>
      </w:r>
    </w:p>
    <w:p w14:paraId="7127EABF" w14:textId="65E713D1" w:rsidR="00EC7E36" w:rsidRPr="005500E3" w:rsidRDefault="00EC7E36" w:rsidP="00EC7E36">
      <w:pPr>
        <w:pStyle w:val="ListParagraph"/>
        <w:numPr>
          <w:ilvl w:val="0"/>
          <w:numId w:val="8"/>
        </w:numPr>
        <w:rPr>
          <w:rFonts w:asciiTheme="majorHAnsi" w:eastAsia="Calibri" w:hAnsiTheme="majorHAnsi" w:cstheme="majorHAnsi"/>
          <w:color w:val="000000" w:themeColor="text1"/>
        </w:rPr>
      </w:pPr>
      <w:r w:rsidRPr="005500E3">
        <w:rPr>
          <w:rFonts w:asciiTheme="majorHAnsi" w:eastAsia="Calibri" w:hAnsiTheme="majorHAnsi" w:cstheme="majorHAnsi"/>
          <w:b/>
          <w:bCs/>
          <w:color w:val="000000" w:themeColor="text1"/>
        </w:rPr>
        <w:t>Start a healthy recipe challenge with your family members</w:t>
      </w:r>
      <w:r w:rsidRPr="005500E3">
        <w:rPr>
          <w:rFonts w:asciiTheme="majorHAnsi" w:eastAsia="Calibri" w:hAnsiTheme="majorHAnsi" w:cstheme="majorHAnsi"/>
          <w:color w:val="000000" w:themeColor="text1"/>
        </w:rPr>
        <w:t xml:space="preserve">. Find </w:t>
      </w:r>
      <w:r w:rsidR="49BF537A" w:rsidRPr="005500E3">
        <w:rPr>
          <w:rFonts w:asciiTheme="majorHAnsi" w:eastAsia="Calibri" w:hAnsiTheme="majorHAnsi" w:cstheme="majorHAnsi"/>
          <w:color w:val="000000" w:themeColor="text1"/>
        </w:rPr>
        <w:t>recipes that</w:t>
      </w:r>
      <w:r w:rsidRPr="005500E3">
        <w:rPr>
          <w:rFonts w:asciiTheme="majorHAnsi" w:eastAsia="Calibri" w:hAnsiTheme="majorHAnsi" w:cstheme="majorHAnsi"/>
          <w:color w:val="000000" w:themeColor="text1"/>
        </w:rPr>
        <w:t xml:space="preserve"> are low in sugar, carb</w:t>
      </w:r>
      <w:r w:rsidR="00181BAF" w:rsidRPr="005500E3">
        <w:rPr>
          <w:rFonts w:asciiTheme="majorHAnsi" w:eastAsia="Calibri" w:hAnsiTheme="majorHAnsi" w:cstheme="majorHAnsi"/>
          <w:color w:val="000000" w:themeColor="text1"/>
        </w:rPr>
        <w:t>ohydrate</w:t>
      </w:r>
      <w:r w:rsidRPr="005500E3">
        <w:rPr>
          <w:rFonts w:asciiTheme="majorHAnsi" w:eastAsia="Calibri" w:hAnsiTheme="majorHAnsi" w:cstheme="majorHAnsi"/>
          <w:color w:val="000000" w:themeColor="text1"/>
        </w:rPr>
        <w:t>s, fat, and/or processed ingredients and see who can make the tastiest one!</w:t>
      </w:r>
      <w:r w:rsidR="783AAFDB" w:rsidRPr="005500E3">
        <w:rPr>
          <w:rFonts w:asciiTheme="majorHAnsi" w:eastAsia="Calibri" w:hAnsiTheme="majorHAnsi" w:cstheme="majorHAnsi"/>
          <w:color w:val="000000" w:themeColor="text1"/>
        </w:rPr>
        <w:t xml:space="preserve"> You can learn new cooking techniques and </w:t>
      </w:r>
      <w:r w:rsidR="00A014C0" w:rsidRPr="005500E3">
        <w:rPr>
          <w:rFonts w:asciiTheme="majorHAnsi" w:eastAsia="Calibri" w:hAnsiTheme="majorHAnsi" w:cstheme="majorHAnsi"/>
          <w:color w:val="000000" w:themeColor="text1"/>
        </w:rPr>
        <w:t xml:space="preserve">get </w:t>
      </w:r>
      <w:r w:rsidR="783AAFDB" w:rsidRPr="005500E3">
        <w:rPr>
          <w:rFonts w:asciiTheme="majorHAnsi" w:eastAsia="Calibri" w:hAnsiTheme="majorHAnsi" w:cstheme="majorHAnsi"/>
          <w:color w:val="000000" w:themeColor="text1"/>
        </w:rPr>
        <w:t xml:space="preserve">recipes from books, articles, and videos. </w:t>
      </w:r>
    </w:p>
    <w:p w14:paraId="08772356" w14:textId="34B69618" w:rsidR="00EC7E36" w:rsidRPr="005500E3" w:rsidRDefault="00EC7E36" w:rsidP="00EC7E36">
      <w:pPr>
        <w:rPr>
          <w:rFonts w:asciiTheme="majorHAnsi" w:eastAsia="Calibri" w:hAnsiTheme="majorHAnsi" w:cstheme="majorHAnsi"/>
          <w:color w:val="000000" w:themeColor="text1"/>
        </w:rPr>
      </w:pPr>
      <w:r w:rsidRPr="005500E3">
        <w:rPr>
          <w:rFonts w:asciiTheme="majorHAnsi" w:eastAsia="Calibri" w:hAnsiTheme="majorHAnsi" w:cstheme="majorHAnsi"/>
          <w:color w:val="000000" w:themeColor="text1"/>
        </w:rPr>
        <w:t xml:space="preserve">Thanksgiving isn’t the only time you can give these ideas a try! Incorporating these healthy options as small swaps throughout </w:t>
      </w:r>
      <w:r w:rsidR="004C3EF6" w:rsidRPr="005500E3">
        <w:rPr>
          <w:rFonts w:asciiTheme="majorHAnsi" w:eastAsia="Calibri" w:hAnsiTheme="majorHAnsi" w:cstheme="majorHAnsi"/>
          <w:color w:val="000000" w:themeColor="text1"/>
        </w:rPr>
        <w:t>the year</w:t>
      </w:r>
      <w:r w:rsidRPr="005500E3">
        <w:rPr>
          <w:rFonts w:asciiTheme="majorHAnsi" w:eastAsia="Calibri" w:hAnsiTheme="majorHAnsi" w:cstheme="majorHAnsi"/>
          <w:color w:val="000000" w:themeColor="text1"/>
        </w:rPr>
        <w:t xml:space="preserve"> can help you create a healthy lifestyle without having to completely give up eating the things you love. [</w:t>
      </w:r>
      <w:r w:rsidRPr="005500E3">
        <w:rPr>
          <w:rFonts w:asciiTheme="majorHAnsi" w:eastAsia="Calibri" w:hAnsiTheme="majorHAnsi" w:cstheme="majorHAnsi"/>
          <w:color w:val="000000" w:themeColor="text1"/>
          <w:highlight w:val="yellow"/>
        </w:rPr>
        <w:t>Name of program</w:t>
      </w:r>
      <w:r w:rsidRPr="005500E3">
        <w:rPr>
          <w:rFonts w:asciiTheme="majorHAnsi" w:eastAsia="Calibri" w:hAnsiTheme="majorHAnsi" w:cstheme="majorHAnsi"/>
          <w:color w:val="000000" w:themeColor="text1"/>
        </w:rPr>
        <w:t>] has lifestyle coaches from CDC’s National Diabetes Prevention Program lifestyle change program that can help you learn ways to eat healthier, be more active, and make that healthy lifestyle a reality</w:t>
      </w:r>
      <w:r w:rsidR="6C75E757" w:rsidRPr="005500E3">
        <w:rPr>
          <w:rFonts w:asciiTheme="majorHAnsi" w:eastAsia="Calibri" w:hAnsiTheme="majorHAnsi" w:cstheme="majorHAnsi"/>
          <w:color w:val="000000" w:themeColor="text1"/>
        </w:rPr>
        <w:t>.</w:t>
      </w:r>
      <w:r w:rsidRPr="005500E3">
        <w:rPr>
          <w:rFonts w:asciiTheme="majorHAnsi" w:eastAsia="Calibri" w:hAnsiTheme="majorHAnsi" w:cstheme="majorHAnsi"/>
          <w:color w:val="000000" w:themeColor="text1"/>
        </w:rPr>
        <w:t xml:space="preserve"> </w:t>
      </w:r>
    </w:p>
    <w:p w14:paraId="5D935309" w14:textId="76CBE18A" w:rsidR="0059152E" w:rsidRPr="005500E3" w:rsidRDefault="00EC7E36" w:rsidP="00EC7E36">
      <w:pPr>
        <w:rPr>
          <w:rFonts w:asciiTheme="majorHAnsi" w:eastAsia="Calibri" w:hAnsiTheme="majorHAnsi" w:cstheme="majorHAnsi"/>
          <w:color w:val="000000" w:themeColor="text1"/>
        </w:rPr>
      </w:pPr>
      <w:r w:rsidRPr="005500E3">
        <w:rPr>
          <w:rFonts w:asciiTheme="majorHAnsi" w:eastAsia="Calibri" w:hAnsiTheme="majorHAnsi" w:cstheme="majorHAnsi"/>
          <w:color w:val="000000" w:themeColor="text1"/>
        </w:rPr>
        <w:t>This program [</w:t>
      </w:r>
      <w:r w:rsidRPr="005500E3">
        <w:rPr>
          <w:rFonts w:asciiTheme="majorHAnsi" w:eastAsia="Calibri" w:hAnsiTheme="majorHAnsi" w:cstheme="majorHAnsi"/>
          <w:color w:val="000000" w:themeColor="text1"/>
          <w:highlight w:val="yellow"/>
        </w:rPr>
        <w:t>takes place in name of community and/or virtually</w:t>
      </w:r>
      <w:r w:rsidRPr="005500E3">
        <w:rPr>
          <w:rFonts w:asciiTheme="majorHAnsi" w:eastAsia="Calibri" w:hAnsiTheme="majorHAnsi" w:cstheme="majorHAnsi"/>
          <w:color w:val="000000" w:themeColor="text1"/>
        </w:rPr>
        <w:t xml:space="preserve">] and is proven to reduce participants’ risk of developing type 2 diabetes by more than 50%. Through the class, participants work with a trained </w:t>
      </w:r>
      <w:r w:rsidR="00EC0A1D" w:rsidRPr="005500E3">
        <w:rPr>
          <w:rFonts w:asciiTheme="majorHAnsi" w:eastAsia="Calibri" w:hAnsiTheme="majorHAnsi" w:cstheme="majorHAnsi"/>
          <w:color w:val="000000" w:themeColor="text1"/>
        </w:rPr>
        <w:t>L</w:t>
      </w:r>
      <w:r w:rsidRPr="005500E3">
        <w:rPr>
          <w:rFonts w:asciiTheme="majorHAnsi" w:eastAsia="Calibri" w:hAnsiTheme="majorHAnsi" w:cstheme="majorHAnsi"/>
          <w:color w:val="000000" w:themeColor="text1"/>
        </w:rPr>
        <w:t xml:space="preserve">ifestyle </w:t>
      </w:r>
      <w:r w:rsidR="00EC0A1D" w:rsidRPr="005500E3">
        <w:rPr>
          <w:rFonts w:asciiTheme="majorHAnsi" w:eastAsia="Calibri" w:hAnsiTheme="majorHAnsi" w:cstheme="majorHAnsi"/>
          <w:color w:val="000000" w:themeColor="text1"/>
        </w:rPr>
        <w:t>C</w:t>
      </w:r>
      <w:r w:rsidRPr="005500E3">
        <w:rPr>
          <w:rFonts w:asciiTheme="majorHAnsi" w:eastAsia="Calibri" w:hAnsiTheme="majorHAnsi" w:cstheme="majorHAnsi"/>
          <w:color w:val="000000" w:themeColor="text1"/>
        </w:rPr>
        <w:t>oach and a team of fellow participants who can encourage and challenge each other along the way. [</w:t>
      </w:r>
      <w:r w:rsidRPr="005500E3">
        <w:rPr>
          <w:rFonts w:asciiTheme="majorHAnsi" w:eastAsia="Calibri" w:hAnsiTheme="majorHAnsi" w:cstheme="majorHAnsi"/>
          <w:color w:val="000000" w:themeColor="text1"/>
          <w:highlight w:val="yellow"/>
        </w:rPr>
        <w:t>If applicable, indicate whether a spouse or family member can listen in to virtual classes to offer support.]</w:t>
      </w:r>
      <w:r w:rsidRPr="005500E3">
        <w:rPr>
          <w:rFonts w:asciiTheme="majorHAnsi" w:eastAsia="Calibri" w:hAnsiTheme="majorHAnsi" w:cstheme="majorHAnsi"/>
          <w:color w:val="000000" w:themeColor="text1"/>
        </w:rPr>
        <w:t xml:space="preserve"> Learn more at </w:t>
      </w:r>
      <w:r w:rsidRPr="005500E3">
        <w:rPr>
          <w:rFonts w:asciiTheme="majorHAnsi" w:eastAsia="Calibri" w:hAnsiTheme="majorHAnsi" w:cstheme="majorHAnsi"/>
          <w:color w:val="000000" w:themeColor="text1"/>
          <w:highlight w:val="yellow"/>
        </w:rPr>
        <w:t>[insert program link</w:t>
      </w:r>
      <w:r w:rsidRPr="005500E3">
        <w:rPr>
          <w:rFonts w:asciiTheme="majorHAnsi" w:eastAsia="Calibri" w:hAnsiTheme="majorHAnsi" w:cstheme="majorHAnsi"/>
          <w:color w:val="000000" w:themeColor="text1"/>
        </w:rPr>
        <w:t xml:space="preserve">]. </w:t>
      </w:r>
    </w:p>
    <w:p w14:paraId="7CF1C4D1" w14:textId="12746BC1" w:rsidR="00C21FA7" w:rsidRPr="005500E3" w:rsidRDefault="0059152E" w:rsidP="00CB2758">
      <w:pPr>
        <w:rPr>
          <w:rFonts w:asciiTheme="majorHAnsi" w:hAnsiTheme="majorHAnsi" w:cstheme="majorHAnsi"/>
          <w:color w:val="000000"/>
        </w:rPr>
      </w:pPr>
      <w:r w:rsidRPr="005500E3">
        <w:rPr>
          <w:rFonts w:asciiTheme="majorHAnsi" w:eastAsia="Calibri" w:hAnsiTheme="majorHAnsi" w:cstheme="majorHAnsi"/>
          <w:color w:val="000000" w:themeColor="text1"/>
        </w:rPr>
        <w:br w:type="page"/>
      </w:r>
      <w:bookmarkEnd w:id="2"/>
      <w:r w:rsidR="00C21FA7" w:rsidRPr="00DE455F">
        <w:rPr>
          <w:rFonts w:asciiTheme="majorHAnsi" w:eastAsia="Times New Roman" w:hAnsiTheme="majorHAnsi" w:cstheme="majorHAnsi"/>
          <w:color w:val="2E74B5" w:themeColor="accent1" w:themeShade="BF"/>
          <w:sz w:val="32"/>
          <w:szCs w:val="32"/>
        </w:rPr>
        <w:lastRenderedPageBreak/>
        <w:t>Social Media</w:t>
      </w:r>
      <w:r w:rsidR="000251DB" w:rsidRPr="00DE455F">
        <w:rPr>
          <w:rFonts w:asciiTheme="majorHAnsi" w:eastAsia="Times New Roman" w:hAnsiTheme="majorHAnsi" w:cstheme="majorHAnsi"/>
          <w:color w:val="2E74B5" w:themeColor="accent1" w:themeShade="BF"/>
          <w:sz w:val="32"/>
          <w:szCs w:val="32"/>
        </w:rPr>
        <w:t xml:space="preserve"> Images &amp; Post Copy</w:t>
      </w:r>
    </w:p>
    <w:p w14:paraId="380AA080" w14:textId="75118E42" w:rsidR="00CA75F8" w:rsidRPr="00DE455F" w:rsidRDefault="00CA75F8" w:rsidP="00CA75F8">
      <w:pPr>
        <w:rPr>
          <w:rFonts w:asciiTheme="majorHAnsi" w:eastAsia="Times New Roman" w:hAnsiTheme="majorHAnsi" w:cstheme="majorHAnsi"/>
          <w:i/>
          <w:iCs/>
          <w:color w:val="333333"/>
        </w:rPr>
      </w:pPr>
      <w:r w:rsidRPr="00DE455F">
        <w:rPr>
          <w:rFonts w:asciiTheme="majorHAnsi" w:hAnsiTheme="majorHAnsi" w:cstheme="majorHAnsi"/>
          <w:b/>
          <w:bCs/>
          <w:i/>
          <w:iCs/>
        </w:rPr>
        <w:t>To use:</w:t>
      </w:r>
      <w:r w:rsidRPr="00DE455F">
        <w:rPr>
          <w:rFonts w:asciiTheme="majorHAnsi" w:hAnsiTheme="majorHAnsi" w:cstheme="majorHAnsi"/>
          <w:i/>
          <w:iCs/>
        </w:rPr>
        <w:t xml:space="preserve"> You can use the following social media post copy and images on Facebook, Instagram, and Twitter. Photos are available for download on the </w:t>
      </w:r>
      <w:r w:rsidR="005A2C09" w:rsidRPr="00DE455F">
        <w:rPr>
          <w:rFonts w:asciiTheme="majorHAnsi" w:hAnsiTheme="majorHAnsi" w:cstheme="majorHAnsi"/>
          <w:i/>
          <w:iCs/>
        </w:rPr>
        <w:t xml:space="preserve">National DPP Customer Service Center. </w:t>
      </w:r>
    </w:p>
    <w:p w14:paraId="3767965E" w14:textId="4540DF06" w:rsidR="000251DB" w:rsidRPr="005500E3" w:rsidRDefault="000251DB" w:rsidP="000251DB">
      <w:pPr>
        <w:spacing w:after="0" w:line="240" w:lineRule="auto"/>
        <w:rPr>
          <w:rFonts w:asciiTheme="majorHAnsi" w:hAnsiTheme="majorHAnsi" w:cstheme="majorHAnsi"/>
          <w:i/>
          <w:iCs/>
          <w:color w:val="000000"/>
        </w:rPr>
      </w:pPr>
    </w:p>
    <w:tbl>
      <w:tblPr>
        <w:tblStyle w:val="TableGrid"/>
        <w:tblW w:w="9355" w:type="dxa"/>
        <w:tblLook w:val="04A0" w:firstRow="1" w:lastRow="0" w:firstColumn="1" w:lastColumn="0" w:noHBand="0" w:noVBand="1"/>
      </w:tblPr>
      <w:tblGrid>
        <w:gridCol w:w="3744"/>
        <w:gridCol w:w="5611"/>
      </w:tblGrid>
      <w:tr w:rsidR="0062747C" w:rsidRPr="005500E3" w14:paraId="1344D68A" w14:textId="77777777" w:rsidTr="1DD74F0D">
        <w:tc>
          <w:tcPr>
            <w:tcW w:w="3744" w:type="dxa"/>
            <w:shd w:val="clear" w:color="auto" w:fill="B4C6E7" w:themeFill="accent5" w:themeFillTint="66"/>
          </w:tcPr>
          <w:p w14:paraId="1C0078B4" w14:textId="7708B5B0" w:rsidR="00CA75F8" w:rsidRPr="005500E3" w:rsidRDefault="00CA75F8" w:rsidP="00234E37">
            <w:pPr>
              <w:jc w:val="center"/>
              <w:rPr>
                <w:rFonts w:asciiTheme="majorHAnsi" w:hAnsiTheme="majorHAnsi" w:cstheme="majorHAnsi"/>
                <w:b/>
              </w:rPr>
            </w:pPr>
            <w:r w:rsidRPr="005500E3">
              <w:rPr>
                <w:rFonts w:asciiTheme="majorHAnsi" w:hAnsiTheme="majorHAnsi" w:cstheme="majorHAnsi"/>
                <w:b/>
              </w:rPr>
              <w:t xml:space="preserve">Post Copy </w:t>
            </w:r>
          </w:p>
        </w:tc>
        <w:tc>
          <w:tcPr>
            <w:tcW w:w="5611" w:type="dxa"/>
            <w:shd w:val="clear" w:color="auto" w:fill="B4C6E7" w:themeFill="accent5" w:themeFillTint="66"/>
          </w:tcPr>
          <w:p w14:paraId="3D76D7E2" w14:textId="399D1455" w:rsidR="00CA75F8" w:rsidRPr="005500E3" w:rsidRDefault="00CA75F8" w:rsidP="00234E37">
            <w:pPr>
              <w:jc w:val="center"/>
              <w:rPr>
                <w:rFonts w:asciiTheme="majorHAnsi" w:hAnsiTheme="majorHAnsi" w:cstheme="majorHAnsi"/>
                <w:b/>
              </w:rPr>
            </w:pPr>
            <w:r w:rsidRPr="005500E3">
              <w:rPr>
                <w:rFonts w:asciiTheme="majorHAnsi" w:hAnsiTheme="majorHAnsi" w:cstheme="majorHAnsi"/>
                <w:b/>
              </w:rPr>
              <w:t>Recommended Image</w:t>
            </w:r>
          </w:p>
        </w:tc>
      </w:tr>
      <w:tr w:rsidR="0062747C" w:rsidRPr="005500E3" w14:paraId="1B49C32D" w14:textId="77777777" w:rsidTr="1DD74F0D">
        <w:tc>
          <w:tcPr>
            <w:tcW w:w="3744" w:type="dxa"/>
          </w:tcPr>
          <w:p w14:paraId="52E73304" w14:textId="694BE1F5" w:rsidR="00CA75F8" w:rsidRPr="005500E3" w:rsidRDefault="467E6DE0" w:rsidP="00234E37">
            <w:pPr>
              <w:rPr>
                <w:rFonts w:asciiTheme="majorHAnsi" w:hAnsiTheme="majorHAnsi" w:cstheme="majorHAnsi"/>
              </w:rPr>
            </w:pPr>
            <w:r w:rsidRPr="005500E3">
              <w:rPr>
                <w:rFonts w:asciiTheme="majorHAnsi" w:hAnsiTheme="majorHAnsi" w:cstheme="majorHAnsi"/>
                <w:shd w:val="clear" w:color="auto" w:fill="FAF9F8"/>
              </w:rPr>
              <w:t>Bring conversation</w:t>
            </w:r>
            <w:r w:rsidR="009B21EA" w:rsidRPr="005500E3">
              <w:rPr>
                <w:rFonts w:asciiTheme="majorHAnsi" w:hAnsiTheme="majorHAnsi" w:cstheme="majorHAnsi"/>
                <w:shd w:val="clear" w:color="auto" w:fill="FAF9F8"/>
              </w:rPr>
              <w:t>s</w:t>
            </w:r>
            <w:r w:rsidRPr="005500E3">
              <w:rPr>
                <w:rFonts w:asciiTheme="majorHAnsi" w:hAnsiTheme="majorHAnsi" w:cstheme="majorHAnsi"/>
                <w:shd w:val="clear" w:color="auto" w:fill="FAF9F8"/>
              </w:rPr>
              <w:t xml:space="preserve"> and questions. Ask about your family’s health history to learn you</w:t>
            </w:r>
            <w:r w:rsidR="00677B58" w:rsidRPr="005500E3">
              <w:rPr>
                <w:rFonts w:asciiTheme="majorHAnsi" w:hAnsiTheme="majorHAnsi" w:cstheme="majorHAnsi"/>
                <w:shd w:val="clear" w:color="auto" w:fill="FAF9F8"/>
              </w:rPr>
              <w:t>r</w:t>
            </w:r>
            <w:r w:rsidRPr="005500E3">
              <w:rPr>
                <w:rFonts w:asciiTheme="majorHAnsi" w:hAnsiTheme="majorHAnsi" w:cstheme="majorHAnsi"/>
                <w:shd w:val="clear" w:color="auto" w:fill="FAF9F8"/>
              </w:rPr>
              <w:t xml:space="preserve"> risk</w:t>
            </w:r>
            <w:r w:rsidR="009B21EA" w:rsidRPr="005500E3" w:rsidDel="009B21EA">
              <w:rPr>
                <w:rFonts w:asciiTheme="majorHAnsi" w:hAnsiTheme="majorHAnsi" w:cstheme="majorHAnsi"/>
              </w:rPr>
              <w:t xml:space="preserve"> </w:t>
            </w:r>
            <w:r w:rsidR="12CF9A27" w:rsidRPr="005500E3">
              <w:rPr>
                <w:rFonts w:asciiTheme="majorHAnsi" w:hAnsiTheme="majorHAnsi" w:cstheme="majorHAnsi"/>
                <w:shd w:val="clear" w:color="auto" w:fill="FAF9F8"/>
              </w:rPr>
              <w:t>of</w:t>
            </w:r>
            <w:r w:rsidRPr="005500E3">
              <w:rPr>
                <w:rFonts w:asciiTheme="majorHAnsi" w:hAnsiTheme="majorHAnsi" w:cstheme="majorHAnsi"/>
                <w:shd w:val="clear" w:color="auto" w:fill="FAF9F8"/>
              </w:rPr>
              <w:t xml:space="preserve"> type 2 diabetes. </w:t>
            </w:r>
            <w:r w:rsidR="00BD0AD8" w:rsidRPr="005500E3">
              <w:rPr>
                <w:rFonts w:asciiTheme="majorHAnsi" w:hAnsiTheme="majorHAnsi" w:cstheme="majorHAnsi"/>
                <w:shd w:val="clear" w:color="auto" w:fill="FAF9F8"/>
              </w:rPr>
              <w:t>If it runs in your family, join</w:t>
            </w:r>
            <w:r w:rsidRPr="005500E3">
              <w:rPr>
                <w:rFonts w:asciiTheme="majorHAnsi" w:hAnsiTheme="majorHAnsi" w:cstheme="majorHAnsi"/>
                <w:shd w:val="clear" w:color="auto" w:fill="FAF9F8"/>
              </w:rPr>
              <w:t xml:space="preserve"> CDC’s National Diabetes Prevention Program lifestyle change program</w:t>
            </w:r>
            <w:r w:rsidRPr="005500E3">
              <w:rPr>
                <w:rFonts w:asciiTheme="majorHAnsi" w:hAnsiTheme="majorHAnsi" w:cstheme="majorHAnsi"/>
              </w:rPr>
              <w:t xml:space="preserve"> </w:t>
            </w:r>
            <w:r w:rsidR="055DAC78" w:rsidRPr="005500E3">
              <w:rPr>
                <w:rFonts w:asciiTheme="majorHAnsi" w:hAnsiTheme="majorHAnsi" w:cstheme="majorHAnsi"/>
              </w:rPr>
              <w:t xml:space="preserve">to </w:t>
            </w:r>
            <w:r w:rsidR="00D1796B" w:rsidRPr="005500E3">
              <w:rPr>
                <w:rFonts w:asciiTheme="majorHAnsi" w:hAnsiTheme="majorHAnsi" w:cstheme="majorHAnsi"/>
                <w:shd w:val="clear" w:color="auto" w:fill="FAF9F8"/>
              </w:rPr>
              <w:t xml:space="preserve">discover ways to </w:t>
            </w:r>
            <w:r w:rsidRPr="005500E3">
              <w:rPr>
                <w:rFonts w:asciiTheme="majorHAnsi" w:hAnsiTheme="majorHAnsi" w:cstheme="majorHAnsi"/>
                <w:shd w:val="clear" w:color="auto" w:fill="FAF9F8"/>
              </w:rPr>
              <w:t xml:space="preserve">reduce </w:t>
            </w:r>
            <w:r w:rsidR="00BD0AD8" w:rsidRPr="005500E3">
              <w:rPr>
                <w:rFonts w:asciiTheme="majorHAnsi" w:hAnsiTheme="majorHAnsi" w:cstheme="majorHAnsi"/>
                <w:shd w:val="clear" w:color="auto" w:fill="FAF9F8"/>
              </w:rPr>
              <w:t>your</w:t>
            </w:r>
            <w:r w:rsidR="72051CD2" w:rsidRPr="005500E3">
              <w:rPr>
                <w:rFonts w:asciiTheme="majorHAnsi" w:hAnsiTheme="majorHAnsi" w:cstheme="majorHAnsi"/>
                <w:shd w:val="clear" w:color="auto" w:fill="FAF9F8"/>
              </w:rPr>
              <w:t xml:space="preserve"> risk</w:t>
            </w:r>
            <w:r w:rsidRPr="005500E3">
              <w:rPr>
                <w:rFonts w:asciiTheme="majorHAnsi" w:hAnsiTheme="majorHAnsi" w:cstheme="majorHAnsi"/>
                <w:shd w:val="clear" w:color="auto" w:fill="FAF9F8"/>
              </w:rPr>
              <w:t>. Learn more at [</w:t>
            </w:r>
            <w:r w:rsidR="3314B27E" w:rsidRPr="005500E3">
              <w:rPr>
                <w:rFonts w:asciiTheme="majorHAnsi" w:hAnsiTheme="majorHAnsi" w:cstheme="majorHAnsi"/>
                <w:highlight w:val="yellow"/>
                <w:shd w:val="clear" w:color="auto" w:fill="FAF9F8"/>
              </w:rPr>
              <w:t>insert program link</w:t>
            </w:r>
            <w:r w:rsidRPr="005500E3">
              <w:rPr>
                <w:rFonts w:asciiTheme="majorHAnsi" w:hAnsiTheme="majorHAnsi" w:cstheme="majorHAnsi"/>
              </w:rPr>
              <w:t>].</w:t>
            </w:r>
          </w:p>
        </w:tc>
        <w:tc>
          <w:tcPr>
            <w:tcW w:w="5611" w:type="dxa"/>
          </w:tcPr>
          <w:p w14:paraId="18F37A7F" w14:textId="19F6D8DE" w:rsidR="00CA75F8" w:rsidRPr="005500E3" w:rsidRDefault="00CA75F8" w:rsidP="00CA75F8">
            <w:pPr>
              <w:rPr>
                <w:rFonts w:asciiTheme="majorHAnsi" w:hAnsiTheme="majorHAnsi" w:cstheme="majorHAnsi"/>
              </w:rPr>
            </w:pPr>
          </w:p>
          <w:p w14:paraId="0DB20348" w14:textId="0F738493" w:rsidR="00CA75F8" w:rsidRPr="005500E3" w:rsidRDefault="00CA75F8" w:rsidP="00CA75F8">
            <w:pPr>
              <w:rPr>
                <w:rFonts w:asciiTheme="majorHAnsi" w:hAnsiTheme="majorHAnsi" w:cstheme="majorHAnsi"/>
              </w:rPr>
            </w:pPr>
          </w:p>
          <w:p w14:paraId="5BA6A075" w14:textId="277289EB" w:rsidR="00CA75F8" w:rsidRPr="005500E3" w:rsidRDefault="003E55D0" w:rsidP="00CA75F8">
            <w:pPr>
              <w:rPr>
                <w:rFonts w:asciiTheme="majorHAnsi" w:hAnsiTheme="majorHAnsi" w:cstheme="majorHAnsi"/>
              </w:rPr>
            </w:pPr>
            <w:r w:rsidRPr="005500E3">
              <w:rPr>
                <w:rFonts w:asciiTheme="majorHAnsi" w:hAnsiTheme="majorHAnsi" w:cstheme="majorHAnsi"/>
                <w:noProof/>
              </w:rPr>
              <w:drawing>
                <wp:inline distT="0" distB="0" distL="0" distR="0" wp14:anchorId="6F76524A" wp14:editId="4716105A">
                  <wp:extent cx="2966046" cy="2946400"/>
                  <wp:effectExtent l="0" t="0" r="6350" b="6350"/>
                  <wp:docPr id="1" name="Picture 1" descr="Table with leaves and pumpkins.&#10;&#10;What will you bring to the table this Thanksgiving?&#10;&#10;The National Diabetes Prevention Program logo. 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 with leaves and pumpkins.&#10;&#10;What will you bring to the table this Thanksgiving?&#10;&#10;The National Diabetes Prevention Program logo. CDC.gov/diabetes/prevention"/>
                          <pic:cNvPicPr/>
                        </pic:nvPicPr>
                        <pic:blipFill>
                          <a:blip r:embed="rId14"/>
                          <a:stretch>
                            <a:fillRect/>
                          </a:stretch>
                        </pic:blipFill>
                        <pic:spPr>
                          <a:xfrm>
                            <a:off x="0" y="0"/>
                            <a:ext cx="2986695" cy="2966912"/>
                          </a:xfrm>
                          <a:prstGeom prst="rect">
                            <a:avLst/>
                          </a:prstGeom>
                        </pic:spPr>
                      </pic:pic>
                    </a:graphicData>
                  </a:graphic>
                </wp:inline>
              </w:drawing>
            </w:r>
          </w:p>
          <w:p w14:paraId="69F58AE1" w14:textId="0BDDCFFB" w:rsidR="003E55D0" w:rsidRPr="005500E3" w:rsidRDefault="003E55D0" w:rsidP="00CA75F8">
            <w:pPr>
              <w:rPr>
                <w:rFonts w:asciiTheme="majorHAnsi" w:hAnsiTheme="majorHAnsi" w:cstheme="majorHAnsi"/>
              </w:rPr>
            </w:pPr>
          </w:p>
          <w:p w14:paraId="7AE6181F" w14:textId="77777777" w:rsidR="0002442C" w:rsidRPr="005500E3" w:rsidRDefault="00B11933" w:rsidP="005F2C19">
            <w:pPr>
              <w:rPr>
                <w:rFonts w:asciiTheme="majorHAnsi" w:hAnsiTheme="majorHAnsi" w:cstheme="majorHAnsi"/>
              </w:rPr>
            </w:pPr>
            <w:r w:rsidRPr="005500E3">
              <w:rPr>
                <w:rFonts w:asciiTheme="majorHAnsi" w:hAnsiTheme="majorHAnsi" w:cstheme="majorHAnsi"/>
                <w:noProof/>
              </w:rPr>
              <w:drawing>
                <wp:inline distT="0" distB="0" distL="0" distR="0" wp14:anchorId="0AE1BC4B" wp14:editId="75FB4CFE">
                  <wp:extent cx="2990850" cy="2932055"/>
                  <wp:effectExtent l="0" t="0" r="0" b="1905"/>
                  <wp:docPr id="7" name="Picture 7" descr="Family at table smiling with child laughing.&#10;&#10;What will you bring to the table this Thanksgiving?&#10;&#10;The National Diabetes Prevention Program logo. 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Family at table smiling with child laughing.&#10;&#10;What will you bring to the table this Thanksgiving?&#10;&#10;The National Diabetes Prevention Program logo. CDC.gov/diabetes/prevention"/>
                          <pic:cNvPicPr/>
                        </pic:nvPicPr>
                        <pic:blipFill>
                          <a:blip r:embed="rId15"/>
                          <a:stretch>
                            <a:fillRect/>
                          </a:stretch>
                        </pic:blipFill>
                        <pic:spPr>
                          <a:xfrm>
                            <a:off x="0" y="0"/>
                            <a:ext cx="3014783" cy="2955517"/>
                          </a:xfrm>
                          <a:prstGeom prst="rect">
                            <a:avLst/>
                          </a:prstGeom>
                        </pic:spPr>
                      </pic:pic>
                    </a:graphicData>
                  </a:graphic>
                </wp:inline>
              </w:drawing>
            </w:r>
          </w:p>
          <w:p w14:paraId="3482DC4A" w14:textId="572F0FA2" w:rsidR="00731245" w:rsidRPr="005500E3" w:rsidRDefault="00731245" w:rsidP="00420F53">
            <w:pPr>
              <w:jc w:val="center"/>
              <w:rPr>
                <w:rFonts w:asciiTheme="majorHAnsi" w:hAnsiTheme="majorHAnsi" w:cstheme="majorHAnsi"/>
              </w:rPr>
            </w:pPr>
          </w:p>
        </w:tc>
      </w:tr>
      <w:tr w:rsidR="0062747C" w:rsidRPr="005500E3" w14:paraId="2E2B4883" w14:textId="77777777" w:rsidTr="1DD74F0D">
        <w:tc>
          <w:tcPr>
            <w:tcW w:w="3744" w:type="dxa"/>
          </w:tcPr>
          <w:p w14:paraId="3203626A" w14:textId="2DE90083" w:rsidR="00352D35" w:rsidRPr="005500E3" w:rsidRDefault="00DE031E" w:rsidP="32E561DC">
            <w:pPr>
              <w:rPr>
                <w:rFonts w:asciiTheme="majorHAnsi" w:hAnsiTheme="majorHAnsi" w:cstheme="majorHAnsi"/>
              </w:rPr>
            </w:pPr>
            <w:r w:rsidRPr="005500E3">
              <w:rPr>
                <w:rFonts w:asciiTheme="majorHAnsi" w:hAnsiTheme="majorHAnsi" w:cstheme="majorHAnsi"/>
              </w:rPr>
              <w:lastRenderedPageBreak/>
              <w:t>B</w:t>
            </w:r>
            <w:r w:rsidR="6468745B" w:rsidRPr="005500E3">
              <w:rPr>
                <w:rFonts w:asciiTheme="majorHAnsi" w:hAnsiTheme="majorHAnsi" w:cstheme="majorHAnsi"/>
              </w:rPr>
              <w:t xml:space="preserve">ring your favorite dishes to the table, </w:t>
            </w:r>
            <w:proofErr w:type="gramStart"/>
            <w:r w:rsidR="002E3C7A" w:rsidRPr="005500E3">
              <w:rPr>
                <w:rFonts w:asciiTheme="majorHAnsi" w:hAnsiTheme="majorHAnsi" w:cstheme="majorHAnsi"/>
              </w:rPr>
              <w:t>and</w:t>
            </w:r>
            <w:r w:rsidR="534B9AA8" w:rsidRPr="005500E3">
              <w:rPr>
                <w:rFonts w:asciiTheme="majorHAnsi" w:hAnsiTheme="majorHAnsi" w:cstheme="majorHAnsi"/>
              </w:rPr>
              <w:t xml:space="preserve"> </w:t>
            </w:r>
            <w:r w:rsidR="00F07328" w:rsidRPr="005500E3">
              <w:rPr>
                <w:rFonts w:asciiTheme="majorHAnsi" w:hAnsiTheme="majorHAnsi" w:cstheme="majorHAnsi"/>
              </w:rPr>
              <w:t>also</w:t>
            </w:r>
            <w:proofErr w:type="gramEnd"/>
            <w:r w:rsidR="00F07328" w:rsidRPr="005500E3">
              <w:rPr>
                <w:rFonts w:asciiTheme="majorHAnsi" w:hAnsiTheme="majorHAnsi" w:cstheme="majorHAnsi"/>
              </w:rPr>
              <w:t xml:space="preserve"> </w:t>
            </w:r>
            <w:r w:rsidR="1250E7C8" w:rsidRPr="005500E3">
              <w:rPr>
                <w:rFonts w:asciiTheme="majorHAnsi" w:hAnsiTheme="majorHAnsi" w:cstheme="majorHAnsi"/>
              </w:rPr>
              <w:t xml:space="preserve">bring ideas on how you and your family can stay active. </w:t>
            </w:r>
            <w:r w:rsidR="72267D15" w:rsidRPr="005500E3">
              <w:rPr>
                <w:rFonts w:asciiTheme="majorHAnsi" w:hAnsiTheme="majorHAnsi" w:cstheme="majorHAnsi"/>
              </w:rPr>
              <w:t>For</w:t>
            </w:r>
            <w:r w:rsidR="00BF26EC" w:rsidRPr="005500E3">
              <w:rPr>
                <w:rFonts w:asciiTheme="majorHAnsi" w:hAnsiTheme="majorHAnsi" w:cstheme="majorHAnsi"/>
              </w:rPr>
              <w:t xml:space="preserve"> tips</w:t>
            </w:r>
            <w:r w:rsidR="72267D15" w:rsidRPr="005500E3">
              <w:rPr>
                <w:rFonts w:asciiTheme="majorHAnsi" w:hAnsiTheme="majorHAnsi" w:cstheme="majorHAnsi"/>
              </w:rPr>
              <w:t xml:space="preserve"> on how </w:t>
            </w:r>
            <w:r w:rsidR="7C8388D4" w:rsidRPr="005500E3">
              <w:rPr>
                <w:rFonts w:asciiTheme="majorHAnsi" w:hAnsiTheme="majorHAnsi" w:cstheme="majorHAnsi"/>
              </w:rPr>
              <w:t>to be</w:t>
            </w:r>
            <w:r w:rsidR="72267D15" w:rsidRPr="005500E3">
              <w:rPr>
                <w:rFonts w:asciiTheme="majorHAnsi" w:hAnsiTheme="majorHAnsi" w:cstheme="majorHAnsi"/>
              </w:rPr>
              <w:t xml:space="preserve"> active</w:t>
            </w:r>
            <w:r w:rsidR="4A279E49" w:rsidRPr="005500E3">
              <w:rPr>
                <w:rFonts w:asciiTheme="majorHAnsi" w:hAnsiTheme="majorHAnsi" w:cstheme="majorHAnsi"/>
              </w:rPr>
              <w:t xml:space="preserve"> and prevent or delay type 2 diabetes, join CDC’s National Diabetes Prevention Program lifestyle change program. Learn more at</w:t>
            </w:r>
            <w:r w:rsidR="72267D15" w:rsidRPr="005500E3">
              <w:rPr>
                <w:rFonts w:asciiTheme="majorHAnsi" w:hAnsiTheme="majorHAnsi" w:cstheme="majorHAnsi"/>
              </w:rPr>
              <w:t xml:space="preserve"> </w:t>
            </w:r>
            <w:r w:rsidR="72267D15" w:rsidRPr="005500E3">
              <w:rPr>
                <w:rFonts w:asciiTheme="majorHAnsi" w:hAnsiTheme="majorHAnsi" w:cstheme="majorHAnsi"/>
                <w:highlight w:val="yellow"/>
              </w:rPr>
              <w:t xml:space="preserve">[insert </w:t>
            </w:r>
            <w:r w:rsidR="3B1E0EBC" w:rsidRPr="005500E3">
              <w:rPr>
                <w:rFonts w:asciiTheme="majorHAnsi" w:hAnsiTheme="majorHAnsi" w:cstheme="majorHAnsi"/>
                <w:highlight w:val="yellow"/>
              </w:rPr>
              <w:t xml:space="preserve">program </w:t>
            </w:r>
            <w:r w:rsidR="72267D15" w:rsidRPr="005500E3">
              <w:rPr>
                <w:rFonts w:asciiTheme="majorHAnsi" w:hAnsiTheme="majorHAnsi" w:cstheme="majorHAnsi"/>
                <w:highlight w:val="yellow"/>
              </w:rPr>
              <w:t>link</w:t>
            </w:r>
            <w:r w:rsidR="72267D15" w:rsidRPr="005500E3">
              <w:rPr>
                <w:rFonts w:asciiTheme="majorHAnsi" w:hAnsiTheme="majorHAnsi" w:cstheme="majorHAnsi"/>
              </w:rPr>
              <w:t>]</w:t>
            </w:r>
          </w:p>
        </w:tc>
        <w:tc>
          <w:tcPr>
            <w:tcW w:w="5611" w:type="dxa"/>
          </w:tcPr>
          <w:p w14:paraId="553A2918" w14:textId="65E04A3C" w:rsidR="00CA75F8" w:rsidRPr="005500E3" w:rsidRDefault="009609D4" w:rsidP="00234E37">
            <w:pPr>
              <w:rPr>
                <w:rFonts w:asciiTheme="majorHAnsi" w:hAnsiTheme="majorHAnsi" w:cstheme="majorHAnsi"/>
              </w:rPr>
            </w:pPr>
            <w:r w:rsidRPr="005500E3">
              <w:rPr>
                <w:rFonts w:asciiTheme="majorHAnsi" w:hAnsiTheme="majorHAnsi" w:cstheme="majorHAnsi"/>
                <w:noProof/>
              </w:rPr>
              <w:drawing>
                <wp:inline distT="0" distB="0" distL="0" distR="0" wp14:anchorId="688CC0D4" wp14:editId="5D505817">
                  <wp:extent cx="2938967" cy="2927350"/>
                  <wp:effectExtent l="0" t="0" r="0" b="6350"/>
                  <wp:docPr id="8" name="Picture 8" descr="Table setting with food, leaf, and a pumpkin surrounding a plate.&#10;&#10;What will you bring to the table this Thanksgiving?&#10;&#10;The National Diabetes Prevention Program logo. 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 setting with food, leaf, and a pumpkin surrounding a plate.&#10;&#10;What will you bring to the table this Thanksgiving?&#10;&#10;The National Diabetes Prevention Program logo. CDC.gov/diabetes/prevention"/>
                          <pic:cNvPicPr/>
                        </pic:nvPicPr>
                        <pic:blipFill>
                          <a:blip r:embed="rId16"/>
                          <a:stretch>
                            <a:fillRect/>
                          </a:stretch>
                        </pic:blipFill>
                        <pic:spPr>
                          <a:xfrm>
                            <a:off x="0" y="0"/>
                            <a:ext cx="2959489" cy="2947791"/>
                          </a:xfrm>
                          <a:prstGeom prst="rect">
                            <a:avLst/>
                          </a:prstGeom>
                        </pic:spPr>
                      </pic:pic>
                    </a:graphicData>
                  </a:graphic>
                </wp:inline>
              </w:drawing>
            </w:r>
          </w:p>
          <w:p w14:paraId="5638751E" w14:textId="146FEC57" w:rsidR="00CA75F8" w:rsidRPr="005500E3" w:rsidRDefault="00CA75F8" w:rsidP="00234E37">
            <w:pPr>
              <w:rPr>
                <w:rFonts w:asciiTheme="majorHAnsi" w:hAnsiTheme="majorHAnsi" w:cstheme="majorHAnsi"/>
              </w:rPr>
            </w:pPr>
          </w:p>
          <w:p w14:paraId="5FCA756D" w14:textId="7507C0B1" w:rsidR="002922E9" w:rsidRPr="005500E3" w:rsidRDefault="002922E9" w:rsidP="00234E37">
            <w:pPr>
              <w:rPr>
                <w:rFonts w:asciiTheme="majorHAnsi" w:hAnsiTheme="majorHAnsi" w:cstheme="majorHAnsi"/>
              </w:rPr>
            </w:pPr>
          </w:p>
          <w:p w14:paraId="45784E4C" w14:textId="33608729" w:rsidR="002922E9" w:rsidRPr="005500E3" w:rsidRDefault="002922E9" w:rsidP="00234E37">
            <w:pPr>
              <w:rPr>
                <w:rFonts w:asciiTheme="majorHAnsi" w:hAnsiTheme="majorHAnsi" w:cstheme="majorHAnsi"/>
              </w:rPr>
            </w:pPr>
          </w:p>
          <w:p w14:paraId="192E09A9" w14:textId="3A468BA8" w:rsidR="002922E9" w:rsidRPr="005500E3" w:rsidRDefault="00912759" w:rsidP="00234E37">
            <w:pPr>
              <w:rPr>
                <w:rFonts w:asciiTheme="majorHAnsi" w:hAnsiTheme="majorHAnsi" w:cstheme="majorHAnsi"/>
              </w:rPr>
            </w:pPr>
            <w:r w:rsidRPr="005500E3">
              <w:rPr>
                <w:rFonts w:asciiTheme="majorHAnsi" w:hAnsiTheme="majorHAnsi" w:cstheme="majorHAnsi"/>
                <w:noProof/>
              </w:rPr>
              <w:drawing>
                <wp:inline distT="0" distB="0" distL="0" distR="0" wp14:anchorId="3F687AEE" wp14:editId="1B1FCF7D">
                  <wp:extent cx="2983785" cy="3003550"/>
                  <wp:effectExtent l="0" t="0" r="7620" b="6350"/>
                  <wp:docPr id="9" name="Picture 9" descr="Cartoon table with turkey, salad, and decorations.&#10;&#10;What will you bring to the table this Thanksgiving?&#10;&#10;The National Diabetes Prevention Program logo. 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artoon table with turkey, salad, and decorations.&#10;&#10;What will you bring to the table this Thanksgiving?&#10;&#10;The National Diabetes Prevention Program logo. CDC.gov/diabetes/prevention"/>
                          <pic:cNvPicPr/>
                        </pic:nvPicPr>
                        <pic:blipFill>
                          <a:blip r:embed="rId17"/>
                          <a:stretch>
                            <a:fillRect/>
                          </a:stretch>
                        </pic:blipFill>
                        <pic:spPr>
                          <a:xfrm>
                            <a:off x="0" y="0"/>
                            <a:ext cx="2998524" cy="3018386"/>
                          </a:xfrm>
                          <a:prstGeom prst="rect">
                            <a:avLst/>
                          </a:prstGeom>
                        </pic:spPr>
                      </pic:pic>
                    </a:graphicData>
                  </a:graphic>
                </wp:inline>
              </w:drawing>
            </w:r>
          </w:p>
          <w:p w14:paraId="349F8B22" w14:textId="77777777" w:rsidR="0062747C" w:rsidRPr="005500E3" w:rsidRDefault="0062747C" w:rsidP="005F2C19">
            <w:pPr>
              <w:rPr>
                <w:rFonts w:asciiTheme="majorHAnsi" w:hAnsiTheme="majorHAnsi" w:cstheme="majorHAnsi"/>
              </w:rPr>
            </w:pPr>
          </w:p>
          <w:p w14:paraId="6976C155" w14:textId="77777777" w:rsidR="00420F53" w:rsidRPr="005500E3" w:rsidRDefault="00420F53" w:rsidP="005F2C19">
            <w:pPr>
              <w:rPr>
                <w:rFonts w:asciiTheme="majorHAnsi" w:hAnsiTheme="majorHAnsi" w:cstheme="majorHAnsi"/>
              </w:rPr>
            </w:pPr>
          </w:p>
          <w:p w14:paraId="3F436886" w14:textId="77777777" w:rsidR="00420F53" w:rsidRPr="005500E3" w:rsidRDefault="00420F53" w:rsidP="005F2C19">
            <w:pPr>
              <w:rPr>
                <w:rFonts w:asciiTheme="majorHAnsi" w:hAnsiTheme="majorHAnsi" w:cstheme="majorHAnsi"/>
              </w:rPr>
            </w:pPr>
          </w:p>
          <w:p w14:paraId="6319C73A" w14:textId="77777777" w:rsidR="00420F53" w:rsidRPr="005500E3" w:rsidRDefault="00420F53" w:rsidP="005F2C19">
            <w:pPr>
              <w:rPr>
                <w:rFonts w:asciiTheme="majorHAnsi" w:hAnsiTheme="majorHAnsi" w:cstheme="majorHAnsi"/>
              </w:rPr>
            </w:pPr>
          </w:p>
          <w:p w14:paraId="751FD7E2" w14:textId="77777777" w:rsidR="00420F53" w:rsidRPr="005500E3" w:rsidRDefault="00420F53" w:rsidP="005F2C19">
            <w:pPr>
              <w:rPr>
                <w:rFonts w:asciiTheme="majorHAnsi" w:hAnsiTheme="majorHAnsi" w:cstheme="majorHAnsi"/>
              </w:rPr>
            </w:pPr>
          </w:p>
          <w:p w14:paraId="4DCB99BE" w14:textId="77777777" w:rsidR="00420F53" w:rsidRPr="005500E3" w:rsidRDefault="00420F53" w:rsidP="005F2C19">
            <w:pPr>
              <w:rPr>
                <w:rFonts w:asciiTheme="majorHAnsi" w:hAnsiTheme="majorHAnsi" w:cstheme="majorHAnsi"/>
              </w:rPr>
            </w:pPr>
          </w:p>
          <w:p w14:paraId="26F07DAD" w14:textId="77777777" w:rsidR="00420F53" w:rsidRPr="005500E3" w:rsidRDefault="00420F53" w:rsidP="005F2C19">
            <w:pPr>
              <w:rPr>
                <w:rFonts w:asciiTheme="majorHAnsi" w:hAnsiTheme="majorHAnsi" w:cstheme="majorHAnsi"/>
              </w:rPr>
            </w:pPr>
          </w:p>
          <w:p w14:paraId="502B74C3" w14:textId="16D5E64B" w:rsidR="00420F53" w:rsidRPr="005500E3" w:rsidRDefault="00420F53" w:rsidP="005F2C19">
            <w:pPr>
              <w:rPr>
                <w:rFonts w:asciiTheme="majorHAnsi" w:hAnsiTheme="majorHAnsi" w:cstheme="majorHAnsi"/>
              </w:rPr>
            </w:pPr>
          </w:p>
        </w:tc>
      </w:tr>
      <w:tr w:rsidR="0062747C" w:rsidRPr="005500E3" w14:paraId="4047DAD3" w14:textId="77777777" w:rsidTr="1DD74F0D">
        <w:tc>
          <w:tcPr>
            <w:tcW w:w="3744" w:type="dxa"/>
          </w:tcPr>
          <w:p w14:paraId="5ACACB38" w14:textId="096D0E5B" w:rsidR="00E723B6" w:rsidRPr="005500E3" w:rsidRDefault="00C6524A" w:rsidP="00E723B6">
            <w:pPr>
              <w:rPr>
                <w:rFonts w:asciiTheme="majorHAnsi" w:hAnsiTheme="majorHAnsi" w:cstheme="majorHAnsi"/>
                <w:sz w:val="44"/>
                <w:szCs w:val="44"/>
              </w:rPr>
            </w:pPr>
            <w:r w:rsidRPr="005500E3">
              <w:rPr>
                <w:rFonts w:asciiTheme="majorHAnsi" w:hAnsiTheme="majorHAnsi" w:cstheme="majorHAnsi"/>
                <w:shd w:val="clear" w:color="auto" w:fill="FAF9F8"/>
              </w:rPr>
              <w:lastRenderedPageBreak/>
              <w:t xml:space="preserve">Serve up </w:t>
            </w:r>
            <w:r w:rsidR="0D4785A0" w:rsidRPr="005500E3">
              <w:rPr>
                <w:rFonts w:asciiTheme="majorHAnsi" w:hAnsiTheme="majorHAnsi" w:cstheme="majorHAnsi"/>
                <w:shd w:val="clear" w:color="auto" w:fill="FAF9F8"/>
              </w:rPr>
              <w:t>healthy alternatives to holiday dishes. CDC’s National Diabetes Prevention Program lifestyle change program can show you how to prepare healthier versions of the traditional favorites you</w:t>
            </w:r>
            <w:r w:rsidRPr="005500E3">
              <w:rPr>
                <w:rFonts w:asciiTheme="majorHAnsi" w:hAnsiTheme="majorHAnsi" w:cstheme="majorHAnsi"/>
                <w:shd w:val="clear" w:color="auto" w:fill="FAF9F8"/>
              </w:rPr>
              <w:t xml:space="preserve"> and your family</w:t>
            </w:r>
            <w:r w:rsidR="0D4785A0" w:rsidRPr="005500E3">
              <w:rPr>
                <w:rFonts w:asciiTheme="majorHAnsi" w:hAnsiTheme="majorHAnsi" w:cstheme="majorHAnsi"/>
                <w:shd w:val="clear" w:color="auto" w:fill="FAF9F8"/>
              </w:rPr>
              <w:t xml:space="preserve"> love. For more information, visit [</w:t>
            </w:r>
            <w:r w:rsidR="57734A56" w:rsidRPr="005500E3">
              <w:rPr>
                <w:rFonts w:asciiTheme="majorHAnsi" w:hAnsiTheme="majorHAnsi" w:cstheme="majorHAnsi"/>
                <w:highlight w:val="yellow"/>
                <w:shd w:val="clear" w:color="auto" w:fill="FAF9F8"/>
              </w:rPr>
              <w:t>insert program link</w:t>
            </w:r>
            <w:r w:rsidR="0D4785A0" w:rsidRPr="005500E3">
              <w:rPr>
                <w:rFonts w:asciiTheme="majorHAnsi" w:hAnsiTheme="majorHAnsi" w:cstheme="majorHAnsi"/>
                <w:shd w:val="clear" w:color="auto" w:fill="FAF9F8"/>
              </w:rPr>
              <w:t>].</w:t>
            </w:r>
          </w:p>
          <w:p w14:paraId="6B646068" w14:textId="77777777" w:rsidR="00B154DF" w:rsidRPr="005500E3" w:rsidRDefault="00B154DF" w:rsidP="00234E37">
            <w:pPr>
              <w:rPr>
                <w:rFonts w:asciiTheme="majorHAnsi" w:hAnsiTheme="majorHAnsi" w:cstheme="majorHAnsi"/>
              </w:rPr>
            </w:pPr>
          </w:p>
          <w:p w14:paraId="3CE6D2F3" w14:textId="77777777" w:rsidR="00B154DF" w:rsidRPr="005500E3" w:rsidRDefault="00B154DF" w:rsidP="00234E37">
            <w:pPr>
              <w:rPr>
                <w:rFonts w:asciiTheme="majorHAnsi" w:hAnsiTheme="majorHAnsi" w:cstheme="majorHAnsi"/>
              </w:rPr>
            </w:pPr>
          </w:p>
          <w:p w14:paraId="34DB007E" w14:textId="77777777" w:rsidR="00B154DF" w:rsidRPr="005500E3" w:rsidRDefault="00B154DF" w:rsidP="00234E37">
            <w:pPr>
              <w:rPr>
                <w:rFonts w:asciiTheme="majorHAnsi" w:hAnsiTheme="majorHAnsi" w:cstheme="majorHAnsi"/>
              </w:rPr>
            </w:pPr>
          </w:p>
          <w:p w14:paraId="4D89A41A" w14:textId="2066F76A" w:rsidR="00B154DF" w:rsidRPr="005500E3" w:rsidRDefault="00B154DF" w:rsidP="00234E37">
            <w:pPr>
              <w:rPr>
                <w:rFonts w:asciiTheme="majorHAnsi" w:hAnsiTheme="majorHAnsi" w:cstheme="majorHAnsi"/>
              </w:rPr>
            </w:pPr>
          </w:p>
        </w:tc>
        <w:tc>
          <w:tcPr>
            <w:tcW w:w="5611" w:type="dxa"/>
          </w:tcPr>
          <w:p w14:paraId="73DC2921" w14:textId="292E5196" w:rsidR="0043238B" w:rsidRPr="005500E3" w:rsidRDefault="0043238B" w:rsidP="00CA75F8">
            <w:pPr>
              <w:rPr>
                <w:rFonts w:asciiTheme="majorHAnsi" w:hAnsiTheme="majorHAnsi" w:cstheme="majorHAnsi"/>
              </w:rPr>
            </w:pPr>
          </w:p>
          <w:p w14:paraId="34A8F8E9" w14:textId="7EAB4B7E" w:rsidR="0043238B" w:rsidRPr="005500E3" w:rsidRDefault="00B575CD" w:rsidP="00CA75F8">
            <w:pPr>
              <w:rPr>
                <w:rFonts w:asciiTheme="majorHAnsi" w:hAnsiTheme="majorHAnsi" w:cstheme="majorHAnsi"/>
              </w:rPr>
            </w:pPr>
            <w:r w:rsidRPr="005500E3">
              <w:rPr>
                <w:rFonts w:asciiTheme="majorHAnsi" w:hAnsiTheme="majorHAnsi" w:cstheme="majorHAnsi"/>
                <w:noProof/>
              </w:rPr>
              <w:drawing>
                <wp:inline distT="0" distB="0" distL="0" distR="0" wp14:anchorId="0C7C173D" wp14:editId="5876391D">
                  <wp:extent cx="3012288" cy="2952750"/>
                  <wp:effectExtent l="0" t="0" r="0" b="0"/>
                  <wp:docPr id="10" name="Picture 10" descr="Fruits and vegetables surrounding a cutting board.&#10;&#10;What will you bring to the table this Thanksgiving?&#10;&#10;The National Diabetes Prevention Program logo. 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Fruits and vegetables surrounding a cutting board.&#10;&#10;What will you bring to the table this Thanksgiving?&#10;&#10;The National Diabetes Prevention Program logo. CDC.gov/diabetes/prevention"/>
                          <pic:cNvPicPr/>
                        </pic:nvPicPr>
                        <pic:blipFill>
                          <a:blip r:embed="rId18"/>
                          <a:stretch>
                            <a:fillRect/>
                          </a:stretch>
                        </pic:blipFill>
                        <pic:spPr>
                          <a:xfrm>
                            <a:off x="0" y="0"/>
                            <a:ext cx="3033813" cy="2973850"/>
                          </a:xfrm>
                          <a:prstGeom prst="rect">
                            <a:avLst/>
                          </a:prstGeom>
                        </pic:spPr>
                      </pic:pic>
                    </a:graphicData>
                  </a:graphic>
                </wp:inline>
              </w:drawing>
            </w:r>
          </w:p>
          <w:p w14:paraId="2F7753B3" w14:textId="361E60C1" w:rsidR="0043238B" w:rsidRPr="005500E3" w:rsidRDefault="0043238B" w:rsidP="00CA75F8">
            <w:pPr>
              <w:rPr>
                <w:rFonts w:asciiTheme="majorHAnsi" w:hAnsiTheme="majorHAnsi" w:cstheme="majorHAnsi"/>
              </w:rPr>
            </w:pPr>
          </w:p>
          <w:p w14:paraId="59E8E3FB" w14:textId="567EEF38" w:rsidR="002922E9" w:rsidRPr="005500E3" w:rsidRDefault="002922E9" w:rsidP="00CA75F8">
            <w:pPr>
              <w:rPr>
                <w:rFonts w:asciiTheme="majorHAnsi" w:hAnsiTheme="majorHAnsi" w:cstheme="majorHAnsi"/>
              </w:rPr>
            </w:pPr>
          </w:p>
          <w:p w14:paraId="5EAC2BC8" w14:textId="0D4CE74B" w:rsidR="002922E9" w:rsidRPr="005500E3" w:rsidRDefault="0062747C" w:rsidP="00CA75F8">
            <w:pPr>
              <w:rPr>
                <w:rFonts w:asciiTheme="majorHAnsi" w:hAnsiTheme="majorHAnsi" w:cstheme="majorHAnsi"/>
              </w:rPr>
            </w:pPr>
            <w:r w:rsidRPr="005500E3">
              <w:rPr>
                <w:rFonts w:asciiTheme="majorHAnsi" w:hAnsiTheme="majorHAnsi" w:cstheme="majorHAnsi"/>
                <w:noProof/>
              </w:rPr>
              <w:drawing>
                <wp:inline distT="0" distB="0" distL="0" distR="0" wp14:anchorId="5A51EE01" wp14:editId="0B16C66E">
                  <wp:extent cx="3013297" cy="2997200"/>
                  <wp:effectExtent l="0" t="0" r="0" b="0"/>
                  <wp:docPr id="12" name="Picture 12" descr="Surface with fall vegetables.&#10;&#10;What will you bring to the table this Thanksgiving?&#10;&#10;The National Diabetes Prevention Program logo. 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Surface with fall vegetables.&#10;&#10;What will you bring to the table this Thanksgiving?&#10;&#10;The National Diabetes Prevention Program logo. CDC.gov/diabetes/prevention"/>
                          <pic:cNvPicPr/>
                        </pic:nvPicPr>
                        <pic:blipFill>
                          <a:blip r:embed="rId19"/>
                          <a:stretch>
                            <a:fillRect/>
                          </a:stretch>
                        </pic:blipFill>
                        <pic:spPr>
                          <a:xfrm>
                            <a:off x="0" y="0"/>
                            <a:ext cx="3040485" cy="3024243"/>
                          </a:xfrm>
                          <a:prstGeom prst="rect">
                            <a:avLst/>
                          </a:prstGeom>
                        </pic:spPr>
                      </pic:pic>
                    </a:graphicData>
                  </a:graphic>
                </wp:inline>
              </w:drawing>
            </w:r>
          </w:p>
          <w:p w14:paraId="0379D26D" w14:textId="4377A740" w:rsidR="00420F53" w:rsidRPr="005500E3" w:rsidRDefault="00420F53" w:rsidP="00420F53">
            <w:pPr>
              <w:jc w:val="center"/>
              <w:rPr>
                <w:rFonts w:asciiTheme="majorHAnsi" w:hAnsiTheme="majorHAnsi" w:cstheme="majorHAnsi"/>
              </w:rPr>
            </w:pPr>
          </w:p>
          <w:p w14:paraId="55807B1B" w14:textId="72606549" w:rsidR="009D11F4" w:rsidRPr="005500E3" w:rsidRDefault="009D11F4" w:rsidP="00CA75F8">
            <w:pPr>
              <w:rPr>
                <w:rFonts w:asciiTheme="majorHAnsi" w:hAnsiTheme="majorHAnsi" w:cstheme="majorHAnsi"/>
              </w:rPr>
            </w:pPr>
          </w:p>
          <w:p w14:paraId="28397B9C" w14:textId="70FCA42E" w:rsidR="009D11F4" w:rsidRPr="005500E3" w:rsidRDefault="009D11F4" w:rsidP="005C2206">
            <w:pPr>
              <w:jc w:val="center"/>
              <w:rPr>
                <w:rFonts w:asciiTheme="majorHAnsi" w:hAnsiTheme="majorHAnsi" w:cstheme="majorHAnsi"/>
              </w:rPr>
            </w:pPr>
          </w:p>
        </w:tc>
      </w:tr>
    </w:tbl>
    <w:p w14:paraId="1FA2B19D" w14:textId="7063B238" w:rsidR="000251DB" w:rsidRDefault="000251DB" w:rsidP="000251DB"/>
    <w:p w14:paraId="76C8FC66" w14:textId="00CC9D6D" w:rsidR="005A541C" w:rsidRDefault="005A541C" w:rsidP="000251DB">
      <w:pPr>
        <w:spacing w:after="0" w:line="240" w:lineRule="auto"/>
      </w:pPr>
    </w:p>
    <w:sectPr w:rsidR="005A541C" w:rsidSect="009C3CBA">
      <w:footerReference w:type="default" r:id="rId20"/>
      <w:headerReference w:type="first" r:id="rId21"/>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DCB338" w14:textId="77777777" w:rsidR="00877697" w:rsidRDefault="00877697" w:rsidP="00055702">
      <w:pPr>
        <w:spacing w:after="0" w:line="240" w:lineRule="auto"/>
      </w:pPr>
      <w:r>
        <w:separator/>
      </w:r>
    </w:p>
  </w:endnote>
  <w:endnote w:type="continuationSeparator" w:id="0">
    <w:p w14:paraId="27BC8A42" w14:textId="77777777" w:rsidR="00877697" w:rsidRDefault="00877697" w:rsidP="00055702">
      <w:pPr>
        <w:spacing w:after="0" w:line="240" w:lineRule="auto"/>
      </w:pPr>
      <w:r>
        <w:continuationSeparator/>
      </w:r>
    </w:p>
  </w:endnote>
  <w:endnote w:type="continuationNotice" w:id="1">
    <w:p w14:paraId="2828C2FF" w14:textId="77777777" w:rsidR="00877697" w:rsidRDefault="0087769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4141684"/>
      <w:docPartObj>
        <w:docPartGallery w:val="Page Numbers (Bottom of Page)"/>
        <w:docPartUnique/>
      </w:docPartObj>
    </w:sdtPr>
    <w:sdtEndPr>
      <w:rPr>
        <w:noProof/>
      </w:rPr>
    </w:sdtEndPr>
    <w:sdtContent>
      <w:p w14:paraId="22CD3273" w14:textId="5D88BAF5" w:rsidR="005A541C" w:rsidRDefault="005A541C">
        <w:pPr>
          <w:pStyle w:val="Footer"/>
          <w:jc w:val="right"/>
        </w:pPr>
        <w:r w:rsidRPr="00022724">
          <w:rPr>
            <w:color w:val="2B579A"/>
            <w:shd w:val="clear" w:color="auto" w:fill="E6E6E6"/>
          </w:rPr>
          <w:fldChar w:fldCharType="begin"/>
        </w:r>
        <w:r w:rsidRPr="00022724">
          <w:instrText xml:space="preserve"> PAGE   \* MERGEFORMAT </w:instrText>
        </w:r>
        <w:r w:rsidRPr="00022724">
          <w:rPr>
            <w:color w:val="2B579A"/>
            <w:shd w:val="clear" w:color="auto" w:fill="E6E6E6"/>
          </w:rPr>
          <w:fldChar w:fldCharType="separate"/>
        </w:r>
        <w:r w:rsidR="00300023" w:rsidRPr="00022724">
          <w:rPr>
            <w:noProof/>
          </w:rPr>
          <w:t>5</w:t>
        </w:r>
        <w:r w:rsidRPr="00022724">
          <w:rPr>
            <w:noProof/>
            <w:color w:val="2B579A"/>
            <w:shd w:val="clear" w:color="auto" w:fill="E6E6E6"/>
          </w:rPr>
          <w:fldChar w:fldCharType="end"/>
        </w:r>
      </w:p>
    </w:sdtContent>
  </w:sdt>
  <w:p w14:paraId="0AA26577" w14:textId="77777777" w:rsidR="005A541C" w:rsidRDefault="005A541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88A234" w14:textId="77777777" w:rsidR="00877697" w:rsidRDefault="00877697" w:rsidP="00055702">
      <w:pPr>
        <w:spacing w:after="0" w:line="240" w:lineRule="auto"/>
      </w:pPr>
      <w:r>
        <w:separator/>
      </w:r>
    </w:p>
  </w:footnote>
  <w:footnote w:type="continuationSeparator" w:id="0">
    <w:p w14:paraId="34F59131" w14:textId="77777777" w:rsidR="00877697" w:rsidRDefault="00877697" w:rsidP="00055702">
      <w:pPr>
        <w:spacing w:after="0" w:line="240" w:lineRule="auto"/>
      </w:pPr>
      <w:r>
        <w:continuationSeparator/>
      </w:r>
    </w:p>
  </w:footnote>
  <w:footnote w:type="continuationNotice" w:id="1">
    <w:p w14:paraId="7EBFE0B7" w14:textId="77777777" w:rsidR="00877697" w:rsidRDefault="0087769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1CAE6" w14:textId="3EEDC80C" w:rsidR="00A014C0" w:rsidRDefault="009C3CBA" w:rsidP="009C3CBA">
    <w:pPr>
      <w:pStyle w:val="Header"/>
      <w:tabs>
        <w:tab w:val="clear" w:pos="4680"/>
        <w:tab w:val="clear" w:pos="9360"/>
        <w:tab w:val="left" w:pos="5400"/>
      </w:tabs>
    </w:pPr>
    <w:r w:rsidRPr="00E6364F">
      <w:rPr>
        <w:rFonts w:ascii="Calibri" w:eastAsia="Calibri" w:hAnsi="Calibri" w:cs="Times New Roman"/>
        <w:noProof/>
      </w:rPr>
      <mc:AlternateContent>
        <mc:Choice Requires="wpg">
          <w:drawing>
            <wp:anchor distT="0" distB="0" distL="114300" distR="114300" simplePos="0" relativeHeight="251659264" behindDoc="0" locked="0" layoutInCell="1" allowOverlap="1" wp14:anchorId="761B402B" wp14:editId="68ABFD8A">
              <wp:simplePos x="0" y="0"/>
              <wp:positionH relativeFrom="page">
                <wp:posOffset>0</wp:posOffset>
              </wp:positionH>
              <wp:positionV relativeFrom="paragraph">
                <wp:posOffset>-463550</wp:posOffset>
              </wp:positionV>
              <wp:extent cx="7772400" cy="638175"/>
              <wp:effectExtent l="0" t="0" r="0" b="9525"/>
              <wp:wrapNone/>
              <wp:docPr id="3" name="Group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2400" cy="638175"/>
                        <a:chOff x="0" y="0"/>
                        <a:chExt cx="7772400" cy="638175"/>
                      </a:xfrm>
                    </wpg:grpSpPr>
                    <wps:wsp>
                      <wps:cNvPr id="4" name="Title 1">
                        <a:extLst>
                          <a:ext uri="{C183D7F6-B498-43B3-948B-1728B52AA6E4}">
                            <adec:decorative xmlns:adec="http://schemas.microsoft.com/office/drawing/2017/decorative" val="1"/>
                          </a:ext>
                        </a:extLst>
                      </wps:cNvPr>
                      <wps:cNvSpPr txBox="1">
                        <a:spLocks/>
                      </wps:cNvSpPr>
                      <wps:spPr>
                        <a:xfrm>
                          <a:off x="0" y="9525"/>
                          <a:ext cx="7772400" cy="619125"/>
                        </a:xfrm>
                        <a:prstGeom prst="rect">
                          <a:avLst/>
                        </a:prstGeom>
                        <a:solidFill>
                          <a:srgbClr val="155FAB"/>
                        </a:solidFill>
                        <a:ln>
                          <a:noFill/>
                        </a:ln>
                      </wps:spPr>
                      <wps:bodyPr vert="horz" lIns="0" tIns="45720" rIns="91440" bIns="0" rtlCol="0" anchor="ctr" anchorCtr="0">
                        <a:noAutofit/>
                      </wps:bodyPr>
                    </wps:wsp>
                    <wps:wsp>
                      <wps:cNvPr id="5" name="Title 1">
                        <a:extLst>
                          <a:ext uri="{C183D7F6-B498-43B3-948B-1728B52AA6E4}">
                            <adec:decorative xmlns:adec="http://schemas.microsoft.com/office/drawing/2017/decorative" val="1"/>
                          </a:ext>
                        </a:extLst>
                      </wps:cNvPr>
                      <wps:cNvSpPr txBox="1">
                        <a:spLocks/>
                      </wps:cNvSpPr>
                      <wps:spPr>
                        <a:xfrm>
                          <a:off x="0" y="219075"/>
                          <a:ext cx="7772400" cy="190500"/>
                        </a:xfrm>
                        <a:prstGeom prst="rect">
                          <a:avLst/>
                        </a:prstGeom>
                        <a:solidFill>
                          <a:srgbClr val="00864A"/>
                        </a:solidFill>
                        <a:ln>
                          <a:noFill/>
                        </a:ln>
                      </wps:spPr>
                      <wps:bodyPr vert="horz" lIns="0" tIns="45720" rIns="91440" bIns="0" rtlCol="0" anchor="ctr" anchorCtr="0">
                        <a:noAutofit/>
                      </wps:bodyPr>
                    </wps:wsp>
                    <wps:wsp>
                      <wps:cNvPr id="6" name="Title 1">
                        <a:extLst>
                          <a:ext uri="{C183D7F6-B498-43B3-948B-1728B52AA6E4}">
                            <adec:decorative xmlns:adec="http://schemas.microsoft.com/office/drawing/2017/decorative" val="1"/>
                          </a:ext>
                        </a:extLst>
                      </wps:cNvPr>
                      <wps:cNvSpPr txBox="1">
                        <a:spLocks/>
                      </wps:cNvSpPr>
                      <wps:spPr>
                        <a:xfrm>
                          <a:off x="2952750" y="0"/>
                          <a:ext cx="1977656" cy="638175"/>
                        </a:xfrm>
                        <a:prstGeom prst="rect">
                          <a:avLst/>
                        </a:prstGeom>
                        <a:solidFill>
                          <a:sysClr val="window" lastClr="FFFFFF"/>
                        </a:solidFill>
                        <a:ln>
                          <a:noFill/>
                        </a:ln>
                      </wps:spPr>
                      <wps:bodyPr vert="horz" lIns="0" tIns="45720" rIns="91440" bIns="0" rtlCol="0" anchor="ctr" anchorCtr="0">
                        <a:noAutofit/>
                      </wps:bodyPr>
                    </wps:wsp>
                    <pic:pic xmlns:pic="http://schemas.openxmlformats.org/drawingml/2006/picture">
                      <pic:nvPicPr>
                        <pic:cNvPr id="13" name="Picture 13" descr="National Diabetes Prevention Program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371850" y="38100"/>
                          <a:ext cx="1024255" cy="572770"/>
                        </a:xfrm>
                        <a:prstGeom prst="rect">
                          <a:avLst/>
                        </a:prstGeom>
                        <a:noFill/>
                      </pic:spPr>
                    </pic:pic>
                  </wpg:wgp>
                </a:graphicData>
              </a:graphic>
            </wp:anchor>
          </w:drawing>
        </mc:Choice>
        <mc:Fallback>
          <w:pict>
            <v:group w14:anchorId="17249539" id="Group 3" o:spid="_x0000_s1026" alt="&quot;&quot;" style="position:absolute;margin-left:0;margin-top:-36.5pt;width:612pt;height:50.25pt;z-index:251659264;mso-position-horizontal-relative:page" coordsize="7772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">
              <v:shapetype id="_x0000_t202" coordsize="21600,21600" o:spt="202" path="m,l,21600r21600,l21600,xe">
                <v:stroke joinstyle="miter"/>
                <v:path gradientshapeok="t" o:connecttype="rect"/>
              </v:shapetype>
              <v:shape id="Title 1" o:spid="_x0000_s1027" type="#_x0000_t202" alt="&quot;&quot;" style="position:absolute;top:95;width:77724;height:6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" fillcolor="#155fab" stroked="f">
                <v:textbox inset="0,,,0"/>
              </v:shape>
              <v:shape id="Title 1" o:spid="_x0000_s1028" type="#_x0000_t202" alt="&quot;&quot;" style="position:absolute;top:2190;width:77724;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" fillcolor="#00864a" stroked="f">
                <v:textbox inset="0,,,0"/>
              </v:shape>
              <v:shape id="Title 1" o:spid="_x0000_s1029" type="#_x0000_t202" alt="&quot;&quot;" style="position:absolute;left:29527;width:19777;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" fillcolor="window" stroked="f">
                <v:textbox inset="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30" type="#_x0000_t75" alt="National Diabetes Prevention Program Logo" style="position:absolute;left:33718;top:381;width:10243;height:5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">
                <v:imagedata r:id="rId2" o:title="National Diabetes Prevention Program Logo"/>
              </v:shape>
              <w10:wrap anchorx="page"/>
            </v:group>
          </w:pict>
        </mc:Fallback>
      </mc:AlternateContent>
    </w:r>
    <w:r>
      <w:tab/>
    </w:r>
  </w:p>
</w:hdr>
</file>

<file path=word/intelligence.xml><?xml version="1.0" encoding="utf-8"?>
<int:Intelligence xmlns:int="http://schemas.microsoft.com/office/intelligence/2019/intelligence">
  <int:IntelligenceSettings/>
  <int:Manifest>
    <int:ParagraphRange paragraphId="292499867" textId="798566051" start="106" length="7" invalidationStart="106" invalidationLength="7" id="4M/3CyRW"/>
    <int:ParagraphRange paragraphId="1711335909" textId="449204953" start="171" length="7" invalidationStart="171" invalidationLength="7" id="uz9GdWEG"/>
  </int:Manifest>
  <int:Observations>
    <int:Content id="4M/3CyRW">
      <int:Rejection type="LegacyProofing"/>
    </int:Content>
    <int:Content id="uz9GdWEG">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CC213C"/>
    <w:multiLevelType w:val="hybridMultilevel"/>
    <w:tmpl w:val="6F125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7AA6D6D"/>
    <w:multiLevelType w:val="hybridMultilevel"/>
    <w:tmpl w:val="5A8AF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3730987"/>
    <w:multiLevelType w:val="hybridMultilevel"/>
    <w:tmpl w:val="46A22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89D290F"/>
    <w:multiLevelType w:val="hybridMultilevel"/>
    <w:tmpl w:val="A27CF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33F17B2"/>
    <w:multiLevelType w:val="hybridMultilevel"/>
    <w:tmpl w:val="5602E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45451B62"/>
    <w:multiLevelType w:val="hybridMultilevel"/>
    <w:tmpl w:val="FD880DA0"/>
    <w:lvl w:ilvl="0" w:tplc="4872A19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1A73F2C"/>
    <w:multiLevelType w:val="hybridMultilevel"/>
    <w:tmpl w:val="6AA00F08"/>
    <w:lvl w:ilvl="0" w:tplc="F7484D16">
      <w:start w:val="1"/>
      <w:numFmt w:val="bullet"/>
      <w:lvlText w:val=""/>
      <w:lvlJc w:val="left"/>
      <w:pPr>
        <w:ind w:left="720" w:hanging="360"/>
      </w:pPr>
      <w:rPr>
        <w:rFonts w:ascii="Symbol" w:hAnsi="Symbol" w:hint="default"/>
      </w:rPr>
    </w:lvl>
    <w:lvl w:ilvl="1" w:tplc="A20AE0EE">
      <w:start w:val="1"/>
      <w:numFmt w:val="bullet"/>
      <w:lvlText w:val="o"/>
      <w:lvlJc w:val="left"/>
      <w:pPr>
        <w:ind w:left="1440" w:hanging="360"/>
      </w:pPr>
      <w:rPr>
        <w:rFonts w:ascii="Courier New" w:hAnsi="Courier New" w:hint="default"/>
      </w:rPr>
    </w:lvl>
    <w:lvl w:ilvl="2" w:tplc="896A0A14">
      <w:start w:val="1"/>
      <w:numFmt w:val="bullet"/>
      <w:lvlText w:val=""/>
      <w:lvlJc w:val="left"/>
      <w:pPr>
        <w:ind w:left="2160" w:hanging="360"/>
      </w:pPr>
      <w:rPr>
        <w:rFonts w:ascii="Wingdings" w:hAnsi="Wingdings" w:hint="default"/>
      </w:rPr>
    </w:lvl>
    <w:lvl w:ilvl="3" w:tplc="0D90ABF0">
      <w:start w:val="1"/>
      <w:numFmt w:val="bullet"/>
      <w:lvlText w:val=""/>
      <w:lvlJc w:val="left"/>
      <w:pPr>
        <w:ind w:left="2880" w:hanging="360"/>
      </w:pPr>
      <w:rPr>
        <w:rFonts w:ascii="Symbol" w:hAnsi="Symbol" w:hint="default"/>
      </w:rPr>
    </w:lvl>
    <w:lvl w:ilvl="4" w:tplc="C6C6391C">
      <w:start w:val="1"/>
      <w:numFmt w:val="bullet"/>
      <w:lvlText w:val="o"/>
      <w:lvlJc w:val="left"/>
      <w:pPr>
        <w:ind w:left="3600" w:hanging="360"/>
      </w:pPr>
      <w:rPr>
        <w:rFonts w:ascii="Courier New" w:hAnsi="Courier New" w:hint="default"/>
      </w:rPr>
    </w:lvl>
    <w:lvl w:ilvl="5" w:tplc="67A498A0">
      <w:start w:val="1"/>
      <w:numFmt w:val="bullet"/>
      <w:lvlText w:val=""/>
      <w:lvlJc w:val="left"/>
      <w:pPr>
        <w:ind w:left="4320" w:hanging="360"/>
      </w:pPr>
      <w:rPr>
        <w:rFonts w:ascii="Wingdings" w:hAnsi="Wingdings" w:hint="default"/>
      </w:rPr>
    </w:lvl>
    <w:lvl w:ilvl="6" w:tplc="C75A75D8">
      <w:start w:val="1"/>
      <w:numFmt w:val="bullet"/>
      <w:lvlText w:val=""/>
      <w:lvlJc w:val="left"/>
      <w:pPr>
        <w:ind w:left="5040" w:hanging="360"/>
      </w:pPr>
      <w:rPr>
        <w:rFonts w:ascii="Symbol" w:hAnsi="Symbol" w:hint="default"/>
      </w:rPr>
    </w:lvl>
    <w:lvl w:ilvl="7" w:tplc="412C9084">
      <w:start w:val="1"/>
      <w:numFmt w:val="bullet"/>
      <w:lvlText w:val="o"/>
      <w:lvlJc w:val="left"/>
      <w:pPr>
        <w:ind w:left="5760" w:hanging="360"/>
      </w:pPr>
      <w:rPr>
        <w:rFonts w:ascii="Courier New" w:hAnsi="Courier New" w:hint="default"/>
      </w:rPr>
    </w:lvl>
    <w:lvl w:ilvl="8" w:tplc="A3AA1C0E">
      <w:start w:val="1"/>
      <w:numFmt w:val="bullet"/>
      <w:lvlText w:val=""/>
      <w:lvlJc w:val="left"/>
      <w:pPr>
        <w:ind w:left="6480" w:hanging="360"/>
      </w:pPr>
      <w:rPr>
        <w:rFonts w:ascii="Wingdings" w:hAnsi="Wingdings" w:hint="default"/>
      </w:rPr>
    </w:lvl>
  </w:abstractNum>
  <w:abstractNum w:abstractNumId="7" w15:restartNumberingAfterBreak="0">
    <w:nsid w:val="5AED74D2"/>
    <w:multiLevelType w:val="hybridMultilevel"/>
    <w:tmpl w:val="DD988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2A7340B"/>
    <w:multiLevelType w:val="hybridMultilevel"/>
    <w:tmpl w:val="D52ED1DC"/>
    <w:lvl w:ilvl="0" w:tplc="7DA81B46">
      <w:start w:val="1"/>
      <w:numFmt w:val="decimal"/>
      <w:lvlText w:val="%1."/>
      <w:lvlJc w:val="left"/>
      <w:pPr>
        <w:ind w:left="720" w:hanging="360"/>
      </w:pPr>
      <w:rPr>
        <w:rFonts w:ascii="Calibri" w:hAnsi="Calibri" w:cs="Calibri" w:hint="default"/>
        <w:sz w:val="22"/>
        <w:szCs w:val="22"/>
      </w:rPr>
    </w:lvl>
    <w:lvl w:ilvl="1" w:tplc="F49EE34A">
      <w:start w:val="1"/>
      <w:numFmt w:val="lowerLetter"/>
      <w:lvlText w:val="%2."/>
      <w:lvlJc w:val="left"/>
      <w:pPr>
        <w:ind w:left="1440" w:hanging="360"/>
      </w:pPr>
    </w:lvl>
    <w:lvl w:ilvl="2" w:tplc="09322FE2">
      <w:start w:val="1"/>
      <w:numFmt w:val="lowerRoman"/>
      <w:lvlText w:val="%3."/>
      <w:lvlJc w:val="right"/>
      <w:pPr>
        <w:ind w:left="2160" w:hanging="180"/>
      </w:pPr>
    </w:lvl>
    <w:lvl w:ilvl="3" w:tplc="3D9AA6E0">
      <w:start w:val="1"/>
      <w:numFmt w:val="decimal"/>
      <w:lvlText w:val="%4."/>
      <w:lvlJc w:val="left"/>
      <w:pPr>
        <w:ind w:left="2880" w:hanging="360"/>
      </w:pPr>
    </w:lvl>
    <w:lvl w:ilvl="4" w:tplc="938AACF8">
      <w:start w:val="1"/>
      <w:numFmt w:val="lowerLetter"/>
      <w:lvlText w:val="%5."/>
      <w:lvlJc w:val="left"/>
      <w:pPr>
        <w:ind w:left="3600" w:hanging="360"/>
      </w:pPr>
    </w:lvl>
    <w:lvl w:ilvl="5" w:tplc="32CAEF64">
      <w:start w:val="1"/>
      <w:numFmt w:val="lowerRoman"/>
      <w:lvlText w:val="%6."/>
      <w:lvlJc w:val="right"/>
      <w:pPr>
        <w:ind w:left="4320" w:hanging="180"/>
      </w:pPr>
    </w:lvl>
    <w:lvl w:ilvl="6" w:tplc="5D20157A">
      <w:start w:val="1"/>
      <w:numFmt w:val="decimal"/>
      <w:lvlText w:val="%7."/>
      <w:lvlJc w:val="left"/>
      <w:pPr>
        <w:ind w:left="5040" w:hanging="360"/>
      </w:pPr>
    </w:lvl>
    <w:lvl w:ilvl="7" w:tplc="46767288">
      <w:start w:val="1"/>
      <w:numFmt w:val="lowerLetter"/>
      <w:lvlText w:val="%8."/>
      <w:lvlJc w:val="left"/>
      <w:pPr>
        <w:ind w:left="5760" w:hanging="360"/>
      </w:pPr>
    </w:lvl>
    <w:lvl w:ilvl="8" w:tplc="397253A0">
      <w:start w:val="1"/>
      <w:numFmt w:val="lowerRoman"/>
      <w:lvlText w:val="%9."/>
      <w:lvlJc w:val="right"/>
      <w:pPr>
        <w:ind w:left="6480" w:hanging="180"/>
      </w:pPr>
    </w:lvl>
  </w:abstractNum>
  <w:abstractNum w:abstractNumId="9" w15:restartNumberingAfterBreak="0">
    <w:nsid w:val="74FC3D21"/>
    <w:multiLevelType w:val="hybridMultilevel"/>
    <w:tmpl w:val="D0B2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0"/>
  </w:num>
  <w:num w:numId="3">
    <w:abstractNumId w:val="1"/>
  </w:num>
  <w:num w:numId="4">
    <w:abstractNumId w:val="7"/>
  </w:num>
  <w:num w:numId="5">
    <w:abstractNumId w:val="5"/>
  </w:num>
  <w:num w:numId="6">
    <w:abstractNumId w:val="3"/>
  </w:num>
  <w:num w:numId="7">
    <w:abstractNumId w:val="2"/>
  </w:num>
  <w:num w:numId="8">
    <w:abstractNumId w:val="6"/>
  </w:num>
  <w:num w:numId="9">
    <w:abstractNumId w:val="8"/>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8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293"/>
    <w:rsid w:val="00001DC2"/>
    <w:rsid w:val="00002DC8"/>
    <w:rsid w:val="0001170D"/>
    <w:rsid w:val="00021462"/>
    <w:rsid w:val="00022724"/>
    <w:rsid w:val="0002442C"/>
    <w:rsid w:val="000251DB"/>
    <w:rsid w:val="00054398"/>
    <w:rsid w:val="00055702"/>
    <w:rsid w:val="000609E3"/>
    <w:rsid w:val="00061085"/>
    <w:rsid w:val="0007130D"/>
    <w:rsid w:val="00082989"/>
    <w:rsid w:val="000946E2"/>
    <w:rsid w:val="00094F1D"/>
    <w:rsid w:val="00095368"/>
    <w:rsid w:val="000A30DD"/>
    <w:rsid w:val="000B1BA0"/>
    <w:rsid w:val="000B289B"/>
    <w:rsid w:val="000B6AEB"/>
    <w:rsid w:val="000C1D87"/>
    <w:rsid w:val="000C6241"/>
    <w:rsid w:val="000C7503"/>
    <w:rsid w:val="000D0C21"/>
    <w:rsid w:val="000D7BEE"/>
    <w:rsid w:val="000E5E50"/>
    <w:rsid w:val="000F1154"/>
    <w:rsid w:val="000F6153"/>
    <w:rsid w:val="000F7F1C"/>
    <w:rsid w:val="001046E8"/>
    <w:rsid w:val="0010610C"/>
    <w:rsid w:val="00107817"/>
    <w:rsid w:val="001131FE"/>
    <w:rsid w:val="00116DC1"/>
    <w:rsid w:val="00124BDF"/>
    <w:rsid w:val="001347DB"/>
    <w:rsid w:val="0014146F"/>
    <w:rsid w:val="00141694"/>
    <w:rsid w:val="001430CE"/>
    <w:rsid w:val="00143C97"/>
    <w:rsid w:val="001444F1"/>
    <w:rsid w:val="001510C2"/>
    <w:rsid w:val="00153A40"/>
    <w:rsid w:val="00161ACE"/>
    <w:rsid w:val="00162F35"/>
    <w:rsid w:val="00175D7F"/>
    <w:rsid w:val="00181BAF"/>
    <w:rsid w:val="00196F65"/>
    <w:rsid w:val="00197EDA"/>
    <w:rsid w:val="001A787B"/>
    <w:rsid w:val="001B0698"/>
    <w:rsid w:val="001B1E93"/>
    <w:rsid w:val="001B3C76"/>
    <w:rsid w:val="001B3DFE"/>
    <w:rsid w:val="001B6C60"/>
    <w:rsid w:val="001C3979"/>
    <w:rsid w:val="001D3190"/>
    <w:rsid w:val="001D4465"/>
    <w:rsid w:val="001D543C"/>
    <w:rsid w:val="001D54AF"/>
    <w:rsid w:val="001D6289"/>
    <w:rsid w:val="001E2803"/>
    <w:rsid w:val="001E4F59"/>
    <w:rsid w:val="001F1D0C"/>
    <w:rsid w:val="001F44DC"/>
    <w:rsid w:val="001F5F79"/>
    <w:rsid w:val="001F688E"/>
    <w:rsid w:val="00203E92"/>
    <w:rsid w:val="0020468F"/>
    <w:rsid w:val="00204CE6"/>
    <w:rsid w:val="00217553"/>
    <w:rsid w:val="002203F7"/>
    <w:rsid w:val="00225F6C"/>
    <w:rsid w:val="00234E37"/>
    <w:rsid w:val="0023544C"/>
    <w:rsid w:val="00237A8E"/>
    <w:rsid w:val="00247BD4"/>
    <w:rsid w:val="002504E5"/>
    <w:rsid w:val="00254FA8"/>
    <w:rsid w:val="002632ED"/>
    <w:rsid w:val="00263DCD"/>
    <w:rsid w:val="00266CDD"/>
    <w:rsid w:val="00273CCB"/>
    <w:rsid w:val="00274F21"/>
    <w:rsid w:val="00281A21"/>
    <w:rsid w:val="002822C7"/>
    <w:rsid w:val="00284795"/>
    <w:rsid w:val="002922E9"/>
    <w:rsid w:val="002A04ED"/>
    <w:rsid w:val="002A0EBB"/>
    <w:rsid w:val="002A1E3C"/>
    <w:rsid w:val="002A5EED"/>
    <w:rsid w:val="002A6072"/>
    <w:rsid w:val="002A797C"/>
    <w:rsid w:val="002B39EC"/>
    <w:rsid w:val="002B77AD"/>
    <w:rsid w:val="002D3A9C"/>
    <w:rsid w:val="002D446C"/>
    <w:rsid w:val="002D5EB2"/>
    <w:rsid w:val="002D6696"/>
    <w:rsid w:val="002E3C7A"/>
    <w:rsid w:val="002E732E"/>
    <w:rsid w:val="002F0185"/>
    <w:rsid w:val="002F09F9"/>
    <w:rsid w:val="002F124D"/>
    <w:rsid w:val="00300023"/>
    <w:rsid w:val="00304E1B"/>
    <w:rsid w:val="00323DB8"/>
    <w:rsid w:val="00325E23"/>
    <w:rsid w:val="00330879"/>
    <w:rsid w:val="00331729"/>
    <w:rsid w:val="00341A0D"/>
    <w:rsid w:val="0034450E"/>
    <w:rsid w:val="0034487C"/>
    <w:rsid w:val="0035116B"/>
    <w:rsid w:val="003519AB"/>
    <w:rsid w:val="00352D35"/>
    <w:rsid w:val="00356F9B"/>
    <w:rsid w:val="003604F7"/>
    <w:rsid w:val="00360C9B"/>
    <w:rsid w:val="00363D75"/>
    <w:rsid w:val="00364A8A"/>
    <w:rsid w:val="00364CAE"/>
    <w:rsid w:val="00372CA9"/>
    <w:rsid w:val="00373B0E"/>
    <w:rsid w:val="00373C86"/>
    <w:rsid w:val="00375A27"/>
    <w:rsid w:val="00375D96"/>
    <w:rsid w:val="00380F5F"/>
    <w:rsid w:val="00386DD0"/>
    <w:rsid w:val="00391577"/>
    <w:rsid w:val="003A24B2"/>
    <w:rsid w:val="003B5680"/>
    <w:rsid w:val="003C39E8"/>
    <w:rsid w:val="003C3B99"/>
    <w:rsid w:val="003C6FC4"/>
    <w:rsid w:val="003D2863"/>
    <w:rsid w:val="003E16AD"/>
    <w:rsid w:val="003E55D0"/>
    <w:rsid w:val="003E70C0"/>
    <w:rsid w:val="003F11BD"/>
    <w:rsid w:val="003F1E5B"/>
    <w:rsid w:val="003F516F"/>
    <w:rsid w:val="0040143E"/>
    <w:rsid w:val="004036B0"/>
    <w:rsid w:val="004049BC"/>
    <w:rsid w:val="00406E9F"/>
    <w:rsid w:val="00412F30"/>
    <w:rsid w:val="00420F53"/>
    <w:rsid w:val="00423EB2"/>
    <w:rsid w:val="004316FE"/>
    <w:rsid w:val="0043238B"/>
    <w:rsid w:val="00442B23"/>
    <w:rsid w:val="00444C13"/>
    <w:rsid w:val="00447642"/>
    <w:rsid w:val="0044768B"/>
    <w:rsid w:val="00453383"/>
    <w:rsid w:val="004555EB"/>
    <w:rsid w:val="00462BC3"/>
    <w:rsid w:val="004645C5"/>
    <w:rsid w:val="004656E6"/>
    <w:rsid w:val="00465AFA"/>
    <w:rsid w:val="004741FC"/>
    <w:rsid w:val="00487D6D"/>
    <w:rsid w:val="0049085A"/>
    <w:rsid w:val="004924E6"/>
    <w:rsid w:val="004A7533"/>
    <w:rsid w:val="004C3EF6"/>
    <w:rsid w:val="004C4127"/>
    <w:rsid w:val="004C610D"/>
    <w:rsid w:val="004C797B"/>
    <w:rsid w:val="004D054A"/>
    <w:rsid w:val="004D2DE4"/>
    <w:rsid w:val="004F045A"/>
    <w:rsid w:val="004F4161"/>
    <w:rsid w:val="0050495B"/>
    <w:rsid w:val="00507987"/>
    <w:rsid w:val="00510D4C"/>
    <w:rsid w:val="00522F55"/>
    <w:rsid w:val="005274E8"/>
    <w:rsid w:val="00531A42"/>
    <w:rsid w:val="0053612F"/>
    <w:rsid w:val="005365B7"/>
    <w:rsid w:val="00545DB2"/>
    <w:rsid w:val="00545DB4"/>
    <w:rsid w:val="005500E3"/>
    <w:rsid w:val="00550944"/>
    <w:rsid w:val="00554C53"/>
    <w:rsid w:val="0055528A"/>
    <w:rsid w:val="00571ADF"/>
    <w:rsid w:val="0058274C"/>
    <w:rsid w:val="00586F75"/>
    <w:rsid w:val="0059152E"/>
    <w:rsid w:val="00594470"/>
    <w:rsid w:val="00597A67"/>
    <w:rsid w:val="005A0060"/>
    <w:rsid w:val="005A2C09"/>
    <w:rsid w:val="005A3879"/>
    <w:rsid w:val="005A541C"/>
    <w:rsid w:val="005B03B6"/>
    <w:rsid w:val="005B1D6D"/>
    <w:rsid w:val="005C2206"/>
    <w:rsid w:val="005C4025"/>
    <w:rsid w:val="005D1B27"/>
    <w:rsid w:val="005D4949"/>
    <w:rsid w:val="005E47E2"/>
    <w:rsid w:val="005E4860"/>
    <w:rsid w:val="005E6494"/>
    <w:rsid w:val="005EC0B8"/>
    <w:rsid w:val="005F0522"/>
    <w:rsid w:val="005F2C19"/>
    <w:rsid w:val="00620E8B"/>
    <w:rsid w:val="00621DDE"/>
    <w:rsid w:val="00622A71"/>
    <w:rsid w:val="00624467"/>
    <w:rsid w:val="0062747C"/>
    <w:rsid w:val="006306DC"/>
    <w:rsid w:val="006311EA"/>
    <w:rsid w:val="00631C44"/>
    <w:rsid w:val="00634B07"/>
    <w:rsid w:val="00636BEA"/>
    <w:rsid w:val="0064130F"/>
    <w:rsid w:val="006721A0"/>
    <w:rsid w:val="0067246E"/>
    <w:rsid w:val="00677B58"/>
    <w:rsid w:val="006828BF"/>
    <w:rsid w:val="006926A5"/>
    <w:rsid w:val="00693484"/>
    <w:rsid w:val="00694F4D"/>
    <w:rsid w:val="006951E9"/>
    <w:rsid w:val="006A3CED"/>
    <w:rsid w:val="006A5149"/>
    <w:rsid w:val="006B340B"/>
    <w:rsid w:val="006B3DD1"/>
    <w:rsid w:val="006D143A"/>
    <w:rsid w:val="006E06EA"/>
    <w:rsid w:val="006E3D6A"/>
    <w:rsid w:val="006E4615"/>
    <w:rsid w:val="006E5EF4"/>
    <w:rsid w:val="006E725D"/>
    <w:rsid w:val="006E7774"/>
    <w:rsid w:val="006E7954"/>
    <w:rsid w:val="007060BB"/>
    <w:rsid w:val="007201D1"/>
    <w:rsid w:val="007218DC"/>
    <w:rsid w:val="00724F58"/>
    <w:rsid w:val="007254C1"/>
    <w:rsid w:val="00725E2D"/>
    <w:rsid w:val="00727705"/>
    <w:rsid w:val="00731245"/>
    <w:rsid w:val="007327EF"/>
    <w:rsid w:val="0073563C"/>
    <w:rsid w:val="00746A88"/>
    <w:rsid w:val="00753DB9"/>
    <w:rsid w:val="00757418"/>
    <w:rsid w:val="00757D33"/>
    <w:rsid w:val="00770E11"/>
    <w:rsid w:val="00774331"/>
    <w:rsid w:val="00784391"/>
    <w:rsid w:val="007A01B9"/>
    <w:rsid w:val="007A16F3"/>
    <w:rsid w:val="007A2EB0"/>
    <w:rsid w:val="007A369B"/>
    <w:rsid w:val="007A676A"/>
    <w:rsid w:val="007B1CF4"/>
    <w:rsid w:val="007C4978"/>
    <w:rsid w:val="007C6D91"/>
    <w:rsid w:val="007D003E"/>
    <w:rsid w:val="007E2D4B"/>
    <w:rsid w:val="007F13C1"/>
    <w:rsid w:val="00810DFB"/>
    <w:rsid w:val="00813B95"/>
    <w:rsid w:val="00813DE2"/>
    <w:rsid w:val="00814FE0"/>
    <w:rsid w:val="0082159D"/>
    <w:rsid w:val="00822130"/>
    <w:rsid w:val="00831BB5"/>
    <w:rsid w:val="008326BE"/>
    <w:rsid w:val="008443AC"/>
    <w:rsid w:val="0084555D"/>
    <w:rsid w:val="0085539C"/>
    <w:rsid w:val="008620AA"/>
    <w:rsid w:val="00863E1C"/>
    <w:rsid w:val="0086728A"/>
    <w:rsid w:val="008724E2"/>
    <w:rsid w:val="00877697"/>
    <w:rsid w:val="0088242D"/>
    <w:rsid w:val="00882A3E"/>
    <w:rsid w:val="0088550F"/>
    <w:rsid w:val="00885D1B"/>
    <w:rsid w:val="008978BA"/>
    <w:rsid w:val="008A0653"/>
    <w:rsid w:val="008A1875"/>
    <w:rsid w:val="008A37CD"/>
    <w:rsid w:val="008A63FA"/>
    <w:rsid w:val="008B33C4"/>
    <w:rsid w:val="008B6064"/>
    <w:rsid w:val="008C4D4C"/>
    <w:rsid w:val="008E0B5B"/>
    <w:rsid w:val="008E22F9"/>
    <w:rsid w:val="008E43BB"/>
    <w:rsid w:val="008E6EFB"/>
    <w:rsid w:val="00904980"/>
    <w:rsid w:val="0090725C"/>
    <w:rsid w:val="00911B9B"/>
    <w:rsid w:val="0091266B"/>
    <w:rsid w:val="00912759"/>
    <w:rsid w:val="00916BFC"/>
    <w:rsid w:val="00921642"/>
    <w:rsid w:val="00933293"/>
    <w:rsid w:val="00935D67"/>
    <w:rsid w:val="0095224F"/>
    <w:rsid w:val="009609D4"/>
    <w:rsid w:val="00960A2F"/>
    <w:rsid w:val="00966609"/>
    <w:rsid w:val="00981E95"/>
    <w:rsid w:val="0098264F"/>
    <w:rsid w:val="00987C01"/>
    <w:rsid w:val="009979AB"/>
    <w:rsid w:val="009B21EA"/>
    <w:rsid w:val="009B7321"/>
    <w:rsid w:val="009C3CBA"/>
    <w:rsid w:val="009C41CC"/>
    <w:rsid w:val="009C4C45"/>
    <w:rsid w:val="009C4FAC"/>
    <w:rsid w:val="009D11F4"/>
    <w:rsid w:val="009D2803"/>
    <w:rsid w:val="009F05C1"/>
    <w:rsid w:val="009F524E"/>
    <w:rsid w:val="00A014C0"/>
    <w:rsid w:val="00A02822"/>
    <w:rsid w:val="00A178F4"/>
    <w:rsid w:val="00A23F03"/>
    <w:rsid w:val="00A24100"/>
    <w:rsid w:val="00A301F9"/>
    <w:rsid w:val="00A415AE"/>
    <w:rsid w:val="00A62C90"/>
    <w:rsid w:val="00A75CB4"/>
    <w:rsid w:val="00A84991"/>
    <w:rsid w:val="00A86E7E"/>
    <w:rsid w:val="00A94BA3"/>
    <w:rsid w:val="00A94C47"/>
    <w:rsid w:val="00AA584B"/>
    <w:rsid w:val="00AA78AE"/>
    <w:rsid w:val="00AD41C0"/>
    <w:rsid w:val="00AD6E75"/>
    <w:rsid w:val="00AE2329"/>
    <w:rsid w:val="00B006EC"/>
    <w:rsid w:val="00B013A9"/>
    <w:rsid w:val="00B05C11"/>
    <w:rsid w:val="00B11933"/>
    <w:rsid w:val="00B14062"/>
    <w:rsid w:val="00B141BD"/>
    <w:rsid w:val="00B154DF"/>
    <w:rsid w:val="00B22459"/>
    <w:rsid w:val="00B228C4"/>
    <w:rsid w:val="00B26A4B"/>
    <w:rsid w:val="00B36696"/>
    <w:rsid w:val="00B53960"/>
    <w:rsid w:val="00B575CD"/>
    <w:rsid w:val="00B74C46"/>
    <w:rsid w:val="00B759E7"/>
    <w:rsid w:val="00B91B60"/>
    <w:rsid w:val="00B9290A"/>
    <w:rsid w:val="00B9314A"/>
    <w:rsid w:val="00B961DF"/>
    <w:rsid w:val="00BA0C9D"/>
    <w:rsid w:val="00BA204D"/>
    <w:rsid w:val="00BC22D8"/>
    <w:rsid w:val="00BD0AD8"/>
    <w:rsid w:val="00BD6AFA"/>
    <w:rsid w:val="00BE3D5F"/>
    <w:rsid w:val="00BE55CA"/>
    <w:rsid w:val="00BE6521"/>
    <w:rsid w:val="00BF26EC"/>
    <w:rsid w:val="00C0080D"/>
    <w:rsid w:val="00C01673"/>
    <w:rsid w:val="00C14028"/>
    <w:rsid w:val="00C172EA"/>
    <w:rsid w:val="00C21FA7"/>
    <w:rsid w:val="00C30E43"/>
    <w:rsid w:val="00C36A19"/>
    <w:rsid w:val="00C4306B"/>
    <w:rsid w:val="00C45582"/>
    <w:rsid w:val="00C513EE"/>
    <w:rsid w:val="00C54129"/>
    <w:rsid w:val="00C62C2C"/>
    <w:rsid w:val="00C6524A"/>
    <w:rsid w:val="00C65DCA"/>
    <w:rsid w:val="00C667DB"/>
    <w:rsid w:val="00C66EF8"/>
    <w:rsid w:val="00C66F01"/>
    <w:rsid w:val="00C706DE"/>
    <w:rsid w:val="00C71D43"/>
    <w:rsid w:val="00C76566"/>
    <w:rsid w:val="00C86C8D"/>
    <w:rsid w:val="00C9549C"/>
    <w:rsid w:val="00CA139F"/>
    <w:rsid w:val="00CA480B"/>
    <w:rsid w:val="00CA4842"/>
    <w:rsid w:val="00CA67C7"/>
    <w:rsid w:val="00CA75F8"/>
    <w:rsid w:val="00CB2758"/>
    <w:rsid w:val="00CB2B97"/>
    <w:rsid w:val="00CC5272"/>
    <w:rsid w:val="00CD10D7"/>
    <w:rsid w:val="00CD4B4B"/>
    <w:rsid w:val="00CE70A3"/>
    <w:rsid w:val="00CF3466"/>
    <w:rsid w:val="00CF5BA5"/>
    <w:rsid w:val="00CF6FA1"/>
    <w:rsid w:val="00D0689F"/>
    <w:rsid w:val="00D138F1"/>
    <w:rsid w:val="00D14D79"/>
    <w:rsid w:val="00D1796B"/>
    <w:rsid w:val="00D238FF"/>
    <w:rsid w:val="00D23FFB"/>
    <w:rsid w:val="00D30362"/>
    <w:rsid w:val="00D33934"/>
    <w:rsid w:val="00D41350"/>
    <w:rsid w:val="00D460DE"/>
    <w:rsid w:val="00D46990"/>
    <w:rsid w:val="00D667FE"/>
    <w:rsid w:val="00D839DD"/>
    <w:rsid w:val="00D87F7B"/>
    <w:rsid w:val="00DA1563"/>
    <w:rsid w:val="00DA4CA8"/>
    <w:rsid w:val="00DA7293"/>
    <w:rsid w:val="00DB2D6E"/>
    <w:rsid w:val="00DB5DBB"/>
    <w:rsid w:val="00DC1327"/>
    <w:rsid w:val="00DC3B92"/>
    <w:rsid w:val="00DD08D1"/>
    <w:rsid w:val="00DD7C63"/>
    <w:rsid w:val="00DE031E"/>
    <w:rsid w:val="00DE455F"/>
    <w:rsid w:val="00DE64F2"/>
    <w:rsid w:val="00DF0283"/>
    <w:rsid w:val="00DF0976"/>
    <w:rsid w:val="00DF6551"/>
    <w:rsid w:val="00DF6A57"/>
    <w:rsid w:val="00DF6FC3"/>
    <w:rsid w:val="00DF70D9"/>
    <w:rsid w:val="00E02B6B"/>
    <w:rsid w:val="00E072FE"/>
    <w:rsid w:val="00E11908"/>
    <w:rsid w:val="00E1665E"/>
    <w:rsid w:val="00E17CB4"/>
    <w:rsid w:val="00E23568"/>
    <w:rsid w:val="00E23A46"/>
    <w:rsid w:val="00E25F52"/>
    <w:rsid w:val="00E316BD"/>
    <w:rsid w:val="00E32F62"/>
    <w:rsid w:val="00E436A6"/>
    <w:rsid w:val="00E43F8E"/>
    <w:rsid w:val="00E46893"/>
    <w:rsid w:val="00E46BAD"/>
    <w:rsid w:val="00E54E81"/>
    <w:rsid w:val="00E551B3"/>
    <w:rsid w:val="00E723B6"/>
    <w:rsid w:val="00E7535F"/>
    <w:rsid w:val="00E82850"/>
    <w:rsid w:val="00E82F7B"/>
    <w:rsid w:val="00E84CE5"/>
    <w:rsid w:val="00E86E95"/>
    <w:rsid w:val="00EA2B07"/>
    <w:rsid w:val="00EB45C5"/>
    <w:rsid w:val="00EB48EC"/>
    <w:rsid w:val="00EB5FE9"/>
    <w:rsid w:val="00EB60DC"/>
    <w:rsid w:val="00EC0A1D"/>
    <w:rsid w:val="00EC2176"/>
    <w:rsid w:val="00EC529D"/>
    <w:rsid w:val="00EC7E36"/>
    <w:rsid w:val="00EE431D"/>
    <w:rsid w:val="00EE4BA9"/>
    <w:rsid w:val="00F0102F"/>
    <w:rsid w:val="00F04DE1"/>
    <w:rsid w:val="00F060F2"/>
    <w:rsid w:val="00F07328"/>
    <w:rsid w:val="00F218AE"/>
    <w:rsid w:val="00F225B5"/>
    <w:rsid w:val="00F226A3"/>
    <w:rsid w:val="00F40784"/>
    <w:rsid w:val="00F42D79"/>
    <w:rsid w:val="00F47F98"/>
    <w:rsid w:val="00F54D5D"/>
    <w:rsid w:val="00F57447"/>
    <w:rsid w:val="00F903E4"/>
    <w:rsid w:val="00F90863"/>
    <w:rsid w:val="00FA0637"/>
    <w:rsid w:val="00FA5513"/>
    <w:rsid w:val="00FB56C4"/>
    <w:rsid w:val="00FD34F5"/>
    <w:rsid w:val="00FE4500"/>
    <w:rsid w:val="00FF0D62"/>
    <w:rsid w:val="00FF64D7"/>
    <w:rsid w:val="012BD172"/>
    <w:rsid w:val="024A46F9"/>
    <w:rsid w:val="03EFB112"/>
    <w:rsid w:val="04555E8B"/>
    <w:rsid w:val="055DAC78"/>
    <w:rsid w:val="07CB3947"/>
    <w:rsid w:val="085DAA82"/>
    <w:rsid w:val="085DFA9A"/>
    <w:rsid w:val="0B5A9CA2"/>
    <w:rsid w:val="0C6E8386"/>
    <w:rsid w:val="0C8C0D2C"/>
    <w:rsid w:val="0D4785A0"/>
    <w:rsid w:val="0DB4F46E"/>
    <w:rsid w:val="0ED61C5A"/>
    <w:rsid w:val="0F8AF545"/>
    <w:rsid w:val="0FB4CFFC"/>
    <w:rsid w:val="0FC1383A"/>
    <w:rsid w:val="10986064"/>
    <w:rsid w:val="110FBBC1"/>
    <w:rsid w:val="120F7943"/>
    <w:rsid w:val="1250E7C8"/>
    <w:rsid w:val="1271E09F"/>
    <w:rsid w:val="12CF9A27"/>
    <w:rsid w:val="1334CD93"/>
    <w:rsid w:val="13C374E7"/>
    <w:rsid w:val="1435D1C5"/>
    <w:rsid w:val="1455F2AF"/>
    <w:rsid w:val="186FDCD5"/>
    <w:rsid w:val="1A0BAD36"/>
    <w:rsid w:val="1BC11682"/>
    <w:rsid w:val="1D868530"/>
    <w:rsid w:val="1DD74F0D"/>
    <w:rsid w:val="1E160830"/>
    <w:rsid w:val="1FE4BB9B"/>
    <w:rsid w:val="22503CAF"/>
    <w:rsid w:val="2326768F"/>
    <w:rsid w:val="234D0E67"/>
    <w:rsid w:val="2417CB71"/>
    <w:rsid w:val="26ED69FE"/>
    <w:rsid w:val="27097EBE"/>
    <w:rsid w:val="28166A0E"/>
    <w:rsid w:val="289DFA0C"/>
    <w:rsid w:val="2979C392"/>
    <w:rsid w:val="2A5490F9"/>
    <w:rsid w:val="2CEDAEB8"/>
    <w:rsid w:val="2DC11BC8"/>
    <w:rsid w:val="2EDF6DD1"/>
    <w:rsid w:val="308CE281"/>
    <w:rsid w:val="3161C9A0"/>
    <w:rsid w:val="3219C4D1"/>
    <w:rsid w:val="32C9059B"/>
    <w:rsid w:val="32E561DC"/>
    <w:rsid w:val="3314B27E"/>
    <w:rsid w:val="33861A37"/>
    <w:rsid w:val="33BA96C6"/>
    <w:rsid w:val="356363F7"/>
    <w:rsid w:val="356DDCE2"/>
    <w:rsid w:val="364F4B00"/>
    <w:rsid w:val="3693C994"/>
    <w:rsid w:val="36ECFC67"/>
    <w:rsid w:val="36F85AF2"/>
    <w:rsid w:val="37D7A15D"/>
    <w:rsid w:val="39024705"/>
    <w:rsid w:val="39B241F9"/>
    <w:rsid w:val="39D7CDC2"/>
    <w:rsid w:val="3B1E0EBC"/>
    <w:rsid w:val="3B4E125A"/>
    <w:rsid w:val="3B4F99C4"/>
    <w:rsid w:val="3C12BA91"/>
    <w:rsid w:val="3DDA9991"/>
    <w:rsid w:val="3F82918A"/>
    <w:rsid w:val="3F91D423"/>
    <w:rsid w:val="40C65EDF"/>
    <w:rsid w:val="44A255F0"/>
    <w:rsid w:val="467E6DE0"/>
    <w:rsid w:val="47EEB583"/>
    <w:rsid w:val="492C6698"/>
    <w:rsid w:val="49BF537A"/>
    <w:rsid w:val="4A165A0B"/>
    <w:rsid w:val="4A279E49"/>
    <w:rsid w:val="4C654581"/>
    <w:rsid w:val="4D7B54EB"/>
    <w:rsid w:val="4E150FF0"/>
    <w:rsid w:val="4E4F1915"/>
    <w:rsid w:val="4F843844"/>
    <w:rsid w:val="502F87EB"/>
    <w:rsid w:val="534B9AA8"/>
    <w:rsid w:val="538E7867"/>
    <w:rsid w:val="54C37E54"/>
    <w:rsid w:val="55520751"/>
    <w:rsid w:val="572586E4"/>
    <w:rsid w:val="575FF8CF"/>
    <w:rsid w:val="57734A56"/>
    <w:rsid w:val="57BD53F7"/>
    <w:rsid w:val="59847067"/>
    <w:rsid w:val="59CED620"/>
    <w:rsid w:val="5AB0D704"/>
    <w:rsid w:val="5C98BC83"/>
    <w:rsid w:val="5E9F9F1D"/>
    <w:rsid w:val="5EE01AF5"/>
    <w:rsid w:val="5F29FD30"/>
    <w:rsid w:val="616B597A"/>
    <w:rsid w:val="6193C1AB"/>
    <w:rsid w:val="61E66F88"/>
    <w:rsid w:val="6350A76F"/>
    <w:rsid w:val="6468745B"/>
    <w:rsid w:val="666C35B8"/>
    <w:rsid w:val="68483035"/>
    <w:rsid w:val="6A9FD0E0"/>
    <w:rsid w:val="6B492607"/>
    <w:rsid w:val="6C75E757"/>
    <w:rsid w:val="6C84B0E0"/>
    <w:rsid w:val="6CDB6045"/>
    <w:rsid w:val="6D0E493B"/>
    <w:rsid w:val="6F18331D"/>
    <w:rsid w:val="6F5B1EFA"/>
    <w:rsid w:val="72051CD2"/>
    <w:rsid w:val="72267D15"/>
    <w:rsid w:val="72D5615E"/>
    <w:rsid w:val="7366B744"/>
    <w:rsid w:val="738DC732"/>
    <w:rsid w:val="74AD3850"/>
    <w:rsid w:val="76F98852"/>
    <w:rsid w:val="77BDAE17"/>
    <w:rsid w:val="783AAFDB"/>
    <w:rsid w:val="79CD4DA8"/>
    <w:rsid w:val="79F5C433"/>
    <w:rsid w:val="7A80153A"/>
    <w:rsid w:val="7ABC8FED"/>
    <w:rsid w:val="7C8388D4"/>
    <w:rsid w:val="7CDDED76"/>
    <w:rsid w:val="7FAC83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045CC495"/>
  <w15:chartTrackingRefBased/>
  <w15:docId w15:val="{88D169C4-DC8E-4878-B2D6-4C239610C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152E"/>
    <w:pPr>
      <w:spacing w:line="256" w:lineRule="auto"/>
    </w:pPr>
  </w:style>
  <w:style w:type="paragraph" w:styleId="Heading1">
    <w:name w:val="heading 1"/>
    <w:basedOn w:val="Normal"/>
    <w:next w:val="Normal"/>
    <w:link w:val="Heading1Char"/>
    <w:uiPriority w:val="9"/>
    <w:qFormat/>
    <w:rsid w:val="0021755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332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33293"/>
    <w:rPr>
      <w:color w:val="0563C1" w:themeColor="hyperlink"/>
      <w:u w:val="single"/>
    </w:rPr>
  </w:style>
  <w:style w:type="paragraph" w:styleId="ListParagraph">
    <w:name w:val="List Paragraph"/>
    <w:basedOn w:val="Normal"/>
    <w:uiPriority w:val="34"/>
    <w:qFormat/>
    <w:rsid w:val="00CA139F"/>
    <w:pPr>
      <w:ind w:left="720"/>
      <w:contextualSpacing/>
    </w:pPr>
  </w:style>
  <w:style w:type="paragraph" w:styleId="Header">
    <w:name w:val="header"/>
    <w:basedOn w:val="Normal"/>
    <w:link w:val="HeaderChar"/>
    <w:uiPriority w:val="99"/>
    <w:unhideWhenUsed/>
    <w:rsid w:val="0005570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55702"/>
  </w:style>
  <w:style w:type="paragraph" w:styleId="Footer">
    <w:name w:val="footer"/>
    <w:basedOn w:val="Normal"/>
    <w:link w:val="FooterChar"/>
    <w:uiPriority w:val="99"/>
    <w:unhideWhenUsed/>
    <w:rsid w:val="000557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5702"/>
  </w:style>
  <w:style w:type="character" w:styleId="CommentReference">
    <w:name w:val="annotation reference"/>
    <w:basedOn w:val="DefaultParagraphFont"/>
    <w:uiPriority w:val="99"/>
    <w:semiHidden/>
    <w:unhideWhenUsed/>
    <w:rsid w:val="001430CE"/>
    <w:rPr>
      <w:sz w:val="16"/>
      <w:szCs w:val="16"/>
    </w:rPr>
  </w:style>
  <w:style w:type="paragraph" w:styleId="CommentText">
    <w:name w:val="annotation text"/>
    <w:basedOn w:val="Normal"/>
    <w:link w:val="CommentTextChar"/>
    <w:uiPriority w:val="99"/>
    <w:semiHidden/>
    <w:unhideWhenUsed/>
    <w:rsid w:val="001430CE"/>
    <w:pPr>
      <w:spacing w:line="240" w:lineRule="auto"/>
    </w:pPr>
    <w:rPr>
      <w:sz w:val="20"/>
      <w:szCs w:val="20"/>
    </w:rPr>
  </w:style>
  <w:style w:type="character" w:customStyle="1" w:styleId="CommentTextChar">
    <w:name w:val="Comment Text Char"/>
    <w:basedOn w:val="DefaultParagraphFont"/>
    <w:link w:val="CommentText"/>
    <w:uiPriority w:val="99"/>
    <w:semiHidden/>
    <w:rsid w:val="001430CE"/>
    <w:rPr>
      <w:sz w:val="20"/>
      <w:szCs w:val="20"/>
    </w:rPr>
  </w:style>
  <w:style w:type="paragraph" w:styleId="CommentSubject">
    <w:name w:val="annotation subject"/>
    <w:basedOn w:val="CommentText"/>
    <w:next w:val="CommentText"/>
    <w:link w:val="CommentSubjectChar"/>
    <w:uiPriority w:val="99"/>
    <w:semiHidden/>
    <w:unhideWhenUsed/>
    <w:rsid w:val="001430CE"/>
    <w:rPr>
      <w:b/>
      <w:bCs/>
    </w:rPr>
  </w:style>
  <w:style w:type="character" w:customStyle="1" w:styleId="CommentSubjectChar">
    <w:name w:val="Comment Subject Char"/>
    <w:basedOn w:val="CommentTextChar"/>
    <w:link w:val="CommentSubject"/>
    <w:uiPriority w:val="99"/>
    <w:semiHidden/>
    <w:rsid w:val="001430CE"/>
    <w:rPr>
      <w:b/>
      <w:bCs/>
      <w:sz w:val="20"/>
      <w:szCs w:val="20"/>
    </w:rPr>
  </w:style>
  <w:style w:type="paragraph" w:styleId="BalloonText">
    <w:name w:val="Balloon Text"/>
    <w:basedOn w:val="Normal"/>
    <w:link w:val="BalloonTextChar"/>
    <w:uiPriority w:val="99"/>
    <w:semiHidden/>
    <w:unhideWhenUsed/>
    <w:rsid w:val="001430C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30CE"/>
    <w:rPr>
      <w:rFonts w:ascii="Segoe UI" w:hAnsi="Segoe UI" w:cs="Segoe UI"/>
      <w:sz w:val="18"/>
      <w:szCs w:val="18"/>
    </w:rPr>
  </w:style>
  <w:style w:type="paragraph" w:styleId="Caption">
    <w:name w:val="caption"/>
    <w:basedOn w:val="Normal"/>
    <w:next w:val="Normal"/>
    <w:uiPriority w:val="35"/>
    <w:unhideWhenUsed/>
    <w:qFormat/>
    <w:rsid w:val="00DD7C63"/>
    <w:pPr>
      <w:spacing w:after="200" w:line="240" w:lineRule="auto"/>
    </w:pPr>
    <w:rPr>
      <w:i/>
      <w:iCs/>
      <w:color w:val="44546A" w:themeColor="text2"/>
      <w:sz w:val="18"/>
      <w:szCs w:val="18"/>
    </w:rPr>
  </w:style>
  <w:style w:type="character" w:customStyle="1" w:styleId="Heading1Char">
    <w:name w:val="Heading 1 Char"/>
    <w:basedOn w:val="DefaultParagraphFont"/>
    <w:link w:val="Heading1"/>
    <w:uiPriority w:val="9"/>
    <w:rsid w:val="00217553"/>
    <w:rPr>
      <w:rFonts w:asciiTheme="majorHAnsi" w:eastAsiaTheme="majorEastAsia" w:hAnsiTheme="majorHAnsi" w:cstheme="majorBidi"/>
      <w:color w:val="2E74B5" w:themeColor="accent1" w:themeShade="BF"/>
      <w:sz w:val="32"/>
      <w:szCs w:val="32"/>
    </w:rPr>
  </w:style>
  <w:style w:type="character" w:styleId="UnresolvedMention">
    <w:name w:val="Unresolved Mention"/>
    <w:basedOn w:val="DefaultParagraphFont"/>
    <w:uiPriority w:val="99"/>
    <w:semiHidden/>
    <w:unhideWhenUsed/>
    <w:rsid w:val="00594470"/>
    <w:rPr>
      <w:color w:val="605E5C"/>
      <w:shd w:val="clear" w:color="auto" w:fill="E1DFDD"/>
    </w:rPr>
  </w:style>
  <w:style w:type="paragraph" w:styleId="Revision">
    <w:name w:val="Revision"/>
    <w:hidden/>
    <w:uiPriority w:val="99"/>
    <w:semiHidden/>
    <w:rsid w:val="00757D33"/>
    <w:pPr>
      <w:spacing w:after="0" w:line="240" w:lineRule="auto"/>
    </w:pPr>
  </w:style>
  <w:style w:type="character" w:styleId="FollowedHyperlink">
    <w:name w:val="FollowedHyperlink"/>
    <w:basedOn w:val="DefaultParagraphFont"/>
    <w:uiPriority w:val="99"/>
    <w:semiHidden/>
    <w:unhideWhenUsed/>
    <w:rsid w:val="004316FE"/>
    <w:rPr>
      <w:color w:val="954F72" w:themeColor="followedHyperlink"/>
      <w:u w:val="single"/>
    </w:rPr>
  </w:style>
  <w:style w:type="character" w:styleId="Mention">
    <w:name w:val="Mention"/>
    <w:basedOn w:val="DefaultParagraphFont"/>
    <w:uiPriority w:val="99"/>
    <w:unhideWhenUsed/>
    <w:rPr>
      <w:color w:val="2B579A"/>
      <w:shd w:val="clear" w:color="auto" w:fill="E6E6E6"/>
    </w:rPr>
  </w:style>
  <w:style w:type="character" w:customStyle="1" w:styleId="normaltextrun">
    <w:name w:val="normaltextrun"/>
    <w:basedOn w:val="DefaultParagraphFont"/>
    <w:rsid w:val="00FF64D7"/>
  </w:style>
  <w:style w:type="character" w:customStyle="1" w:styleId="eop">
    <w:name w:val="eop"/>
    <w:basedOn w:val="DefaultParagraphFont"/>
    <w:rsid w:val="00FF64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6382024">
      <w:bodyDiv w:val="1"/>
      <w:marLeft w:val="0"/>
      <w:marRight w:val="0"/>
      <w:marTop w:val="0"/>
      <w:marBottom w:val="0"/>
      <w:divBdr>
        <w:top w:val="none" w:sz="0" w:space="0" w:color="auto"/>
        <w:left w:val="none" w:sz="0" w:space="0" w:color="auto"/>
        <w:bottom w:val="none" w:sz="0" w:space="0" w:color="auto"/>
        <w:right w:val="none" w:sz="0" w:space="0" w:color="auto"/>
      </w:divBdr>
    </w:div>
    <w:div w:id="502166092">
      <w:bodyDiv w:val="1"/>
      <w:marLeft w:val="0"/>
      <w:marRight w:val="0"/>
      <w:marTop w:val="0"/>
      <w:marBottom w:val="0"/>
      <w:divBdr>
        <w:top w:val="none" w:sz="0" w:space="0" w:color="auto"/>
        <w:left w:val="none" w:sz="0" w:space="0" w:color="auto"/>
        <w:bottom w:val="none" w:sz="0" w:space="0" w:color="auto"/>
        <w:right w:val="none" w:sz="0" w:space="0" w:color="auto"/>
      </w:divBdr>
    </w:div>
    <w:div w:id="824592687">
      <w:bodyDiv w:val="1"/>
      <w:marLeft w:val="0"/>
      <w:marRight w:val="0"/>
      <w:marTop w:val="0"/>
      <w:marBottom w:val="0"/>
      <w:divBdr>
        <w:top w:val="none" w:sz="0" w:space="0" w:color="auto"/>
        <w:left w:val="none" w:sz="0" w:space="0" w:color="auto"/>
        <w:bottom w:val="none" w:sz="0" w:space="0" w:color="auto"/>
        <w:right w:val="none" w:sz="0" w:space="0" w:color="auto"/>
      </w:divBdr>
    </w:div>
    <w:div w:id="118012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cdc.gov/diabetes/managing/eat-well/meal-plan-method.html" TargetMode="Externa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https://www.cdc.gov/coronavirus/2019-ncov/daily-life-coping/holidays/celebrations.html" TargetMode="Externa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cdc.gov/coronavirus/2019-ncov/daily-life-coping/holidays/celebrations.html" TargetMode="Externa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theme" Target="theme/theme1.xml"/><Relationship Id="R995542dd17bd4988" Type="http://schemas.microsoft.com/office/2019/09/relationships/intelligence" Target="intelligence.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2.xml><?xml version="1.0" encoding="utf-8"?>
<p:properties xmlns:p="http://schemas.microsoft.com/office/2006/metadata/properties" xmlns:xsi="http://www.w3.org/2001/XMLSchema-instance" xmlns:pc="http://schemas.microsoft.com/office/infopath/2007/PartnerControls">
  <documentManagement>
    <SharedWithUsers xmlns="be89a828-b705-4fa5-bcee-995000fe5a7a">
      <UserInfo>
        <DisplayName>Williams, Alexis (CDC/DDNID/NCCDPHP/DDT)</DisplayName>
        <AccountId>12</AccountId>
        <AccountType/>
      </UserInfo>
      <UserInfo>
        <DisplayName>Petty, Joshua M. (Josh) (CDC/DDNID/NCCDPHP/DDT)</DisplayName>
        <AccountId>14</AccountId>
        <AccountType/>
      </UserInfo>
    </SharedWithUsers>
    <TaxCatchAll xmlns="be89a828-b705-4fa5-bcee-995000fe5a7a" xsi:nil="true"/>
    <lcf76f155ced4ddcb4097134ff3c332f xmlns="e3b9f9c0-87b0-49a9-8eee-d649b04a582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546730F1BB89541BC69525220E97B57" ma:contentTypeVersion="18" ma:contentTypeDescription="Create a new document." ma:contentTypeScope="" ma:versionID="3b646a90f852c4fa4a2d4d0b5663e9b0">
  <xsd:schema xmlns:xsd="http://www.w3.org/2001/XMLSchema" xmlns:xs="http://www.w3.org/2001/XMLSchema" xmlns:p="http://schemas.microsoft.com/office/2006/metadata/properties" xmlns:ns2="e3b9f9c0-87b0-49a9-8eee-d649b04a5821" xmlns:ns3="be89a828-b705-4fa5-bcee-995000fe5a7a" targetNamespace="http://schemas.microsoft.com/office/2006/metadata/properties" ma:root="true" ma:fieldsID="67737b44dfbbdd69ea9719ca0a00bf9a" ns2:_="" ns3:_="">
    <xsd:import namespace="e3b9f9c0-87b0-49a9-8eee-d649b04a5821"/>
    <xsd:import namespace="be89a828-b705-4fa5-bcee-995000fe5a7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TaxCatchAll" minOccurs="0"/>
                <xsd:element ref="ns2:lcf76f155ced4ddcb4097134ff3c332f"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b9f9c0-87b0-49a9-8eee-d649b04a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98d900d-0589-4081-96eb-513de833a50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89a828-b705-4fa5-bcee-995000fe5a7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7aaf2b4-97ff-45eb-ad77-87b7819b4ad8}" ma:internalName="TaxCatchAll" ma:showField="CatchAllData" ma:web="be89a828-b705-4fa5-bcee-995000fe5a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F3D1EE4-4CAD-41A5-9AB2-7F22FC3B6186}">
  <ds:schemaRefs>
    <ds:schemaRef ds:uri="http://schemas.openxmlformats.org/officeDocument/2006/bibliography"/>
  </ds:schemaRefs>
</ds:datastoreItem>
</file>

<file path=customXml/itemProps2.xml><?xml version="1.0" encoding="utf-8"?>
<ds:datastoreItem xmlns:ds="http://schemas.openxmlformats.org/officeDocument/2006/customXml" ds:itemID="{B3C4D9BF-016E-474B-922B-6FBA2C8E104C}">
  <ds:schemaRefs>
    <ds:schemaRef ds:uri="http://purl.org/dc/elements/1.1/"/>
    <ds:schemaRef ds:uri="http://www.w3.org/XML/1998/namespace"/>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schemas.microsoft.com/office/2006/metadata/properties"/>
    <ds:schemaRef ds:uri="be89a828-b705-4fa5-bcee-995000fe5a7a"/>
    <ds:schemaRef ds:uri="e3b9f9c0-87b0-49a9-8eee-d649b04a5821"/>
    <ds:schemaRef ds:uri="http://purl.org/dc/dcmitype/"/>
  </ds:schemaRefs>
</ds:datastoreItem>
</file>

<file path=customXml/itemProps3.xml><?xml version="1.0" encoding="utf-8"?>
<ds:datastoreItem xmlns:ds="http://schemas.openxmlformats.org/officeDocument/2006/customXml" ds:itemID="{F717929E-8070-4455-AF68-93FC34646A95}">
  <ds:schemaRefs>
    <ds:schemaRef ds:uri="http://schemas.microsoft.com/sharepoint/v3/contenttype/forms"/>
  </ds:schemaRefs>
</ds:datastoreItem>
</file>

<file path=customXml/itemProps4.xml><?xml version="1.0" encoding="utf-8"?>
<ds:datastoreItem xmlns:ds="http://schemas.openxmlformats.org/officeDocument/2006/customXml" ds:itemID="{3E8E1750-9A7F-4DB5-B02C-B5EC1E508F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b9f9c0-87b0-49a9-8eee-d649b04a5821"/>
    <ds:schemaRef ds:uri="be89a828-b705-4fa5-bcee-995000fe5a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6</Pages>
  <Words>1295</Words>
  <Characters>7388</Characters>
  <Application>Microsoft Office Word</Application>
  <DocSecurity>0</DocSecurity>
  <Lines>61</Lines>
  <Paragraphs>17</Paragraphs>
  <ScaleCrop>false</ScaleCrop>
  <Company>ICFI</Company>
  <LinksUpToDate>false</LinksUpToDate>
  <CharactersWithSpaces>8666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Cruz, Cristina</dc:creator>
  <cp:keywords/>
  <dc:description/>
  <cp:lastModifiedBy>Staebell, Megan Lindsey</cp:lastModifiedBy>
  <cp:revision>25</cp:revision>
  <dcterms:created xsi:type="dcterms:W3CDTF">2022-06-06T19:54:00Z</dcterms:created>
  <dcterms:modified xsi:type="dcterms:W3CDTF">2022-09-19T19:30:00Z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0x0101002546730F1BB89541BC69525220E97B57</vt:lpwstr>
  </property>
  <property fmtid="{D5CDD505-2E9C-101B-9397-08002B2CF9AE}" pid="3" name="MSIP_Label_8af03ff0-41c5-4c41-b55e-fabb8fae94be_Enabled">
    <vt:lpwstr>true</vt:lpwstr>
  </property>
  <property fmtid="{D5CDD505-2E9C-101B-9397-08002B2CF9AE}" pid="4" name="MSIP_Label_8af03ff0-41c5-4c41-b55e-fabb8fae94be_SetDate">
    <vt:lpwstr>2021-06-10T16:03:40Z</vt:lpwstr>
  </property>
  <property fmtid="{D5CDD505-2E9C-101B-9397-08002B2CF9AE}" pid="5" name="MSIP_Label_8af03ff0-41c5-4c41-b55e-fabb8fae94be_Method">
    <vt:lpwstr>Privileged</vt:lpwstr>
  </property>
  <property fmtid="{D5CDD505-2E9C-101B-9397-08002B2CF9AE}" pid="6" name="MSIP_Label_8af03ff0-41c5-4c41-b55e-fabb8fae94be_Name">
    <vt:lpwstr>8af03ff0-41c5-4c41-b55e-fabb8fae94be</vt:lpwstr>
  </property>
  <property fmtid="{D5CDD505-2E9C-101B-9397-08002B2CF9AE}" pid="7" name="MSIP_Label_8af03ff0-41c5-4c41-b55e-fabb8fae94be_SiteId">
    <vt:lpwstr>9ce70869-60db-44fd-abe8-d2767077fc8f</vt:lpwstr>
  </property>
  <property fmtid="{D5CDD505-2E9C-101B-9397-08002B2CF9AE}" pid="8" name="MSIP_Label_8af03ff0-41c5-4c41-b55e-fabb8fae94be_ActionId">
    <vt:lpwstr>2300e3b0-502e-4043-b2b7-1d0cdffbd487</vt:lpwstr>
  </property>
  <property fmtid="{D5CDD505-2E9C-101B-9397-08002B2CF9AE}" pid="9" name="MSIP_Label_8af03ff0-41c5-4c41-b55e-fabb8fae94be_ContentBits">
    <vt:lpwstr>0</vt:lpwstr>
  </property>
  <property fmtid="{D5CDD505-2E9C-101B-9397-08002B2CF9AE}" pid="10" name="_dlc_DocIdItemGuid">
    <vt:lpwstr>3abf651a-611c-4b25-903b-c836675beaca</vt:lpwstr>
  </property>
  <property fmtid="{D5CDD505-2E9C-101B-9397-08002B2CF9AE}" pid="11" name="MSIP_Label_ea60d57e-af5b-4752-ac57-3e4f28ca11dc_Enabled">
    <vt:lpwstr>true</vt:lpwstr>
  </property>
  <property fmtid="{D5CDD505-2E9C-101B-9397-08002B2CF9AE}" pid="12" name="MSIP_Label_ea60d57e-af5b-4752-ac57-3e4f28ca11dc_SetDate">
    <vt:lpwstr>2022-09-09T13:18:24Z</vt:lpwstr>
  </property>
  <property fmtid="{D5CDD505-2E9C-101B-9397-08002B2CF9AE}" pid="13" name="MSIP_Label_ea60d57e-af5b-4752-ac57-3e4f28ca11dc_Method">
    <vt:lpwstr>Standard</vt:lpwstr>
  </property>
  <property fmtid="{D5CDD505-2E9C-101B-9397-08002B2CF9AE}" pid="14" name="MSIP_Label_ea60d57e-af5b-4752-ac57-3e4f28ca11dc_Name">
    <vt:lpwstr>ea60d57e-af5b-4752-ac57-3e4f28ca11dc</vt:lpwstr>
  </property>
  <property fmtid="{D5CDD505-2E9C-101B-9397-08002B2CF9AE}" pid="15" name="MSIP_Label_ea60d57e-af5b-4752-ac57-3e4f28ca11dc_SiteId">
    <vt:lpwstr>36da45f1-dd2c-4d1f-af13-5abe46b99921</vt:lpwstr>
  </property>
  <property fmtid="{D5CDD505-2E9C-101B-9397-08002B2CF9AE}" pid="16" name="MSIP_Label_ea60d57e-af5b-4752-ac57-3e4f28ca11dc_ActionId">
    <vt:lpwstr>d6850686-6ee0-4ad6-9c1e-c09696add5f2</vt:lpwstr>
  </property>
  <property fmtid="{D5CDD505-2E9C-101B-9397-08002B2CF9AE}" pid="17" name="MSIP_Label_ea60d57e-af5b-4752-ac57-3e4f28ca11dc_ContentBits">
    <vt:lpwstr>0</vt:lpwstr>
  </property>
  <property fmtid="{D5CDD505-2E9C-101B-9397-08002B2CF9AE}" pid="18" name="MediaServiceImageTags">
    <vt:lpwstr/>
  </property>
</Properties>
</file>